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  <w:r w:rsidRPr="00FA584A">
        <w:rPr>
          <w:noProof/>
          <w:lang w:bidi="ar-SA"/>
        </w:rPr>
        <w:drawing>
          <wp:inline distT="0" distB="0" distL="0" distR="0" wp14:anchorId="6521A4EA" wp14:editId="56C087FD">
            <wp:extent cx="3024479" cy="1423284"/>
            <wp:effectExtent l="0" t="0" r="0" b="0"/>
            <wp:docPr id="12" name="Immagine 1" descr="LOGO_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92" cy="142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16" w:rsidRDefault="00072216" w:rsidP="00072216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  <w:r w:rsidRPr="00FA584A">
        <w:rPr>
          <w:rFonts w:ascii="Helvetica" w:eastAsia="Times New Roman" w:hAnsi="Helvetica" w:cs="Helvetica"/>
          <w:b w:val="0"/>
          <w:noProof/>
          <w:color w:val="333333"/>
          <w:sz w:val="20"/>
          <w:szCs w:val="20"/>
          <w:lang w:bidi="ar-SA"/>
        </w:rPr>
        <w:drawing>
          <wp:inline distT="0" distB="0" distL="0" distR="0" wp14:anchorId="063F6883" wp14:editId="49991DBD">
            <wp:extent cx="620202" cy="474272"/>
            <wp:effectExtent l="0" t="0" r="0" b="0"/>
            <wp:docPr id="7" name="Immagine 1" descr="C:\Documents and Settings\Imma\Documenti\Immagini\logo-PSR-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mma\Documenti\Immagini\logo-PSR-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3" cy="4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84A">
        <w:rPr>
          <w:noProof/>
          <w:lang w:bidi="ar-SA"/>
        </w:rPr>
        <w:drawing>
          <wp:inline distT="0" distB="0" distL="0" distR="0" wp14:anchorId="1216C5B0" wp14:editId="0EAAA53E">
            <wp:extent cx="1153390" cy="495300"/>
            <wp:effectExtent l="19050" t="0" r="8660" b="0"/>
            <wp:docPr id="9" name="Immagine 1" descr="Z:\Attuazione Asse 4\Animazione 2013\Loghi\logoMIPA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ttuazione Asse 4\Animazione 2013\Loghi\logoMIPAA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61" cy="4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84A">
        <w:rPr>
          <w:noProof/>
          <w:lang w:bidi="ar-SA"/>
        </w:rPr>
        <w:drawing>
          <wp:inline distT="0" distB="0" distL="0" distR="0" wp14:anchorId="4391E6C2" wp14:editId="4F4E72E6">
            <wp:extent cx="500932" cy="472189"/>
            <wp:effectExtent l="0" t="0" r="0" b="0"/>
            <wp:docPr id="10" name="Immagine 1" descr="image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_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4" cy="47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</w:rPr>
        <w:t xml:space="preserve">    </w:t>
      </w:r>
      <w:r w:rsidRPr="00FA584A">
        <w:rPr>
          <w:noProof/>
          <w:lang w:bidi="ar-SA"/>
        </w:rPr>
        <w:drawing>
          <wp:inline distT="0" distB="0" distL="0" distR="0" wp14:anchorId="3CF4704C" wp14:editId="0884E31D">
            <wp:extent cx="365760" cy="461075"/>
            <wp:effectExtent l="0" t="0" r="0" b="0"/>
            <wp:docPr id="11" name="Immagine 2" descr="PSR_14_20_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PSR_14_20_header.jpg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8538" r="35717"/>
                    <a:stretch/>
                  </pic:blipFill>
                  <pic:spPr bwMode="auto">
                    <a:xfrm>
                      <a:off x="0" y="0"/>
                      <a:ext cx="368770" cy="464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</w:rPr>
        <w:t xml:space="preserve">  </w:t>
      </w:r>
      <w:r w:rsidRPr="00FA584A">
        <w:rPr>
          <w:noProof/>
          <w:lang w:bidi="ar-SA"/>
        </w:rPr>
        <w:drawing>
          <wp:inline distT="0" distB="0" distL="0" distR="0" wp14:anchorId="2CED7AF1" wp14:editId="2D923589">
            <wp:extent cx="500592" cy="461175"/>
            <wp:effectExtent l="0" t="0" r="0" b="0"/>
            <wp:docPr id="8" name="Immagine 10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3" cy="46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spacing w:before="206"/>
        <w:ind w:left="581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w w:val="95"/>
          <w:sz w:val="32"/>
        </w:rPr>
        <w:t>AVVISO</w:t>
      </w:r>
      <w:r>
        <w:rPr>
          <w:rFonts w:ascii="Trebuchet MS" w:hAnsi="Trebuchet MS"/>
          <w:b/>
          <w:spacing w:val="-47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PUBBLICO</w:t>
      </w:r>
      <w:r>
        <w:rPr>
          <w:rFonts w:ascii="Trebuchet MS" w:hAnsi="Trebuchet MS"/>
          <w:b/>
          <w:spacing w:val="-46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DI</w:t>
      </w:r>
      <w:r>
        <w:rPr>
          <w:rFonts w:ascii="Trebuchet MS" w:hAnsi="Trebuchet MS"/>
          <w:b/>
          <w:spacing w:val="-48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MANIFESTAZIONE</w:t>
      </w:r>
      <w:r>
        <w:rPr>
          <w:rFonts w:ascii="Trebuchet MS" w:hAnsi="Trebuchet MS"/>
          <w:b/>
          <w:spacing w:val="-47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DI</w:t>
      </w:r>
      <w:r>
        <w:rPr>
          <w:rFonts w:ascii="Trebuchet MS" w:hAnsi="Trebuchet MS"/>
          <w:b/>
          <w:spacing w:val="-48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INTERESSE</w:t>
      </w:r>
      <w:r>
        <w:rPr>
          <w:rFonts w:ascii="Trebuchet MS" w:hAnsi="Trebuchet MS"/>
          <w:b/>
          <w:spacing w:val="-46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PER</w:t>
      </w:r>
      <w:r>
        <w:rPr>
          <w:rFonts w:ascii="Trebuchet MS" w:hAnsi="Trebuchet MS"/>
          <w:b/>
          <w:spacing w:val="-47"/>
          <w:w w:val="95"/>
          <w:sz w:val="32"/>
        </w:rPr>
        <w:t xml:space="preserve"> </w:t>
      </w:r>
      <w:r>
        <w:rPr>
          <w:rFonts w:ascii="Trebuchet MS" w:hAnsi="Trebuchet MS"/>
          <w:b/>
          <w:w w:val="95"/>
          <w:sz w:val="32"/>
        </w:rPr>
        <w:t>L’INIZIATIVA</w:t>
      </w: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442B3A" w:rsidP="00442B3A">
      <w:pPr>
        <w:pStyle w:val="Titolo1"/>
        <w:spacing w:before="59"/>
        <w:ind w:left="426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bidi="ar-SA"/>
        </w:rPr>
        <w:drawing>
          <wp:inline distT="0" distB="0" distL="0" distR="0">
            <wp:extent cx="4781550" cy="145362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61" cy="1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Default="00072216" w:rsidP="00072216">
      <w:pPr>
        <w:pStyle w:val="Titolo1"/>
        <w:spacing w:before="59"/>
        <w:ind w:left="426"/>
        <w:rPr>
          <w:rFonts w:ascii="Arial" w:hAnsi="Arial" w:cs="Arial"/>
          <w:b w:val="0"/>
        </w:rPr>
      </w:pPr>
    </w:p>
    <w:p w:rsidR="00072216" w:rsidRPr="000E440E" w:rsidRDefault="00072216" w:rsidP="00072216">
      <w:pPr>
        <w:pStyle w:val="Titolo1"/>
        <w:spacing w:before="59"/>
        <w:ind w:left="426"/>
        <w:rPr>
          <w:rFonts w:ascii="Arial" w:hAnsi="Arial" w:cs="Arial"/>
        </w:rPr>
      </w:pPr>
      <w:r w:rsidRPr="000E440E">
        <w:rPr>
          <w:rFonts w:ascii="Arial" w:hAnsi="Arial" w:cs="Arial"/>
        </w:rPr>
        <w:t>Premessa</w:t>
      </w:r>
    </w:p>
    <w:p w:rsidR="003A742B" w:rsidRDefault="00072216" w:rsidP="00072216">
      <w:pPr>
        <w:spacing w:before="174" w:line="290" w:lineRule="auto"/>
        <w:ind w:left="426" w:right="149"/>
        <w:jc w:val="both"/>
      </w:pPr>
      <w:r w:rsidRPr="000A6A07">
        <w:rPr>
          <w:w w:val="95"/>
        </w:rPr>
        <w:t>Il</w:t>
      </w:r>
      <w:r w:rsidRPr="000A6A07">
        <w:rPr>
          <w:spacing w:val="-34"/>
          <w:w w:val="95"/>
        </w:rPr>
        <w:t xml:space="preserve"> </w:t>
      </w:r>
      <w:r w:rsidRPr="000A6A07">
        <w:rPr>
          <w:w w:val="95"/>
        </w:rPr>
        <w:t>GAL</w:t>
      </w:r>
      <w:r w:rsidRPr="000A6A07">
        <w:rPr>
          <w:spacing w:val="-31"/>
          <w:w w:val="95"/>
        </w:rPr>
        <w:t xml:space="preserve"> </w:t>
      </w:r>
      <w:r w:rsidRPr="000A6A07">
        <w:rPr>
          <w:w w:val="95"/>
        </w:rPr>
        <w:t>TITERNO SCARL</w:t>
      </w:r>
      <w:r w:rsidRPr="000A6A07">
        <w:rPr>
          <w:spacing w:val="-32"/>
          <w:w w:val="95"/>
        </w:rPr>
        <w:t xml:space="preserve"> </w:t>
      </w:r>
      <w:r w:rsidRPr="000A6A07">
        <w:rPr>
          <w:w w:val="95"/>
        </w:rPr>
        <w:t>(di</w:t>
      </w:r>
      <w:r w:rsidRPr="000A6A07">
        <w:rPr>
          <w:spacing w:val="-34"/>
          <w:w w:val="95"/>
        </w:rPr>
        <w:t xml:space="preserve"> </w:t>
      </w:r>
      <w:r w:rsidRPr="000A6A07">
        <w:rPr>
          <w:w w:val="95"/>
        </w:rPr>
        <w:t>seguito</w:t>
      </w:r>
      <w:r w:rsidRPr="000A6A07">
        <w:rPr>
          <w:spacing w:val="-33"/>
          <w:w w:val="95"/>
        </w:rPr>
        <w:t xml:space="preserve"> </w:t>
      </w:r>
      <w:r w:rsidRPr="000A6A07">
        <w:rPr>
          <w:w w:val="95"/>
        </w:rPr>
        <w:t>GAL)</w:t>
      </w:r>
      <w:r w:rsidRPr="000A6A07">
        <w:rPr>
          <w:spacing w:val="-34"/>
          <w:w w:val="95"/>
        </w:rPr>
        <w:t xml:space="preserve"> </w:t>
      </w:r>
      <w:r w:rsidRPr="000A6A07">
        <w:rPr>
          <w:w w:val="95"/>
        </w:rPr>
        <w:t>indice</w:t>
      </w:r>
      <w:r w:rsidRPr="000A6A07">
        <w:rPr>
          <w:spacing w:val="-33"/>
          <w:w w:val="95"/>
        </w:rPr>
        <w:t xml:space="preserve"> </w:t>
      </w:r>
      <w:r w:rsidRPr="000A6A07">
        <w:rPr>
          <w:w w:val="95"/>
        </w:rPr>
        <w:t>un</w:t>
      </w:r>
      <w:r w:rsidRPr="000A6A07">
        <w:rPr>
          <w:spacing w:val="-32"/>
          <w:w w:val="95"/>
        </w:rPr>
        <w:t xml:space="preserve"> </w:t>
      </w:r>
      <w:r w:rsidRPr="000A6A07">
        <w:rPr>
          <w:w w:val="95"/>
        </w:rPr>
        <w:t>AVVISO</w:t>
      </w:r>
      <w:r w:rsidRPr="000A6A07">
        <w:rPr>
          <w:spacing w:val="-38"/>
          <w:w w:val="95"/>
        </w:rPr>
        <w:t xml:space="preserve"> </w:t>
      </w:r>
      <w:r w:rsidRPr="000A6A07">
        <w:rPr>
          <w:w w:val="95"/>
        </w:rPr>
        <w:t>PUBBLICO</w:t>
      </w:r>
      <w:r w:rsidRPr="000A6A07">
        <w:rPr>
          <w:spacing w:val="-38"/>
          <w:w w:val="95"/>
        </w:rPr>
        <w:t xml:space="preserve"> </w:t>
      </w:r>
      <w:r w:rsidRPr="000A6A07">
        <w:rPr>
          <w:w w:val="95"/>
        </w:rPr>
        <w:t>per</w:t>
      </w:r>
      <w:r w:rsidRPr="000A6A07">
        <w:rPr>
          <w:spacing w:val="-34"/>
          <w:w w:val="95"/>
        </w:rPr>
        <w:t xml:space="preserve"> </w:t>
      </w:r>
      <w:r w:rsidRPr="000A6A07">
        <w:rPr>
          <w:w w:val="95"/>
        </w:rPr>
        <w:t>raccogliere</w:t>
      </w:r>
      <w:r w:rsidRPr="000A6A07">
        <w:rPr>
          <w:spacing w:val="-34"/>
          <w:w w:val="95"/>
        </w:rPr>
        <w:t xml:space="preserve"> </w:t>
      </w:r>
      <w:r w:rsidRPr="000A6A07">
        <w:rPr>
          <w:w w:val="95"/>
        </w:rPr>
        <w:t xml:space="preserve">manifestazioni </w:t>
      </w:r>
      <w:r w:rsidRPr="000A6A07">
        <w:t>d’interesse</w:t>
      </w:r>
      <w:r w:rsidRPr="000A6A07">
        <w:rPr>
          <w:spacing w:val="-21"/>
        </w:rPr>
        <w:t xml:space="preserve"> </w:t>
      </w:r>
      <w:r w:rsidRPr="000A6A07">
        <w:t>di</w:t>
      </w:r>
      <w:r w:rsidRPr="000A6A07">
        <w:rPr>
          <w:spacing w:val="-20"/>
        </w:rPr>
        <w:t xml:space="preserve"> </w:t>
      </w:r>
      <w:r w:rsidRPr="000A6A07">
        <w:t>aziende</w:t>
      </w:r>
      <w:r w:rsidRPr="000A6A07">
        <w:rPr>
          <w:spacing w:val="-21"/>
        </w:rPr>
        <w:t xml:space="preserve"> </w:t>
      </w:r>
      <w:r w:rsidRPr="000A6A07">
        <w:t>vitivinicole</w:t>
      </w:r>
      <w:r w:rsidRPr="000A6A07">
        <w:rPr>
          <w:spacing w:val="-19"/>
        </w:rPr>
        <w:t xml:space="preserve"> </w:t>
      </w:r>
      <w:r w:rsidRPr="000A6A07">
        <w:t>che</w:t>
      </w:r>
      <w:r w:rsidRPr="000A6A07">
        <w:rPr>
          <w:spacing w:val="-22"/>
        </w:rPr>
        <w:t xml:space="preserve"> </w:t>
      </w:r>
      <w:r w:rsidRPr="000A6A07">
        <w:t>intendono</w:t>
      </w:r>
      <w:r w:rsidRPr="000A6A07">
        <w:rPr>
          <w:spacing w:val="-19"/>
        </w:rPr>
        <w:t xml:space="preserve"> </w:t>
      </w:r>
      <w:r w:rsidRPr="000A6A07">
        <w:t>partecipare</w:t>
      </w:r>
      <w:r w:rsidRPr="000A6A07">
        <w:rPr>
          <w:spacing w:val="-21"/>
        </w:rPr>
        <w:t xml:space="preserve"> </w:t>
      </w:r>
      <w:r w:rsidRPr="000A6A07">
        <w:t>all’iniziativa</w:t>
      </w:r>
      <w:r w:rsidRPr="000A6A07">
        <w:rPr>
          <w:spacing w:val="-21"/>
        </w:rPr>
        <w:t xml:space="preserve"> </w:t>
      </w:r>
      <w:r w:rsidRPr="000A6A07">
        <w:t>WINE</w:t>
      </w:r>
      <w:r w:rsidRPr="000A6A07">
        <w:rPr>
          <w:spacing w:val="-25"/>
        </w:rPr>
        <w:t xml:space="preserve"> </w:t>
      </w:r>
      <w:r w:rsidRPr="000A6A07">
        <w:t>EXPORT</w:t>
      </w:r>
      <w:r w:rsidRPr="000A6A07">
        <w:rPr>
          <w:spacing w:val="-25"/>
        </w:rPr>
        <w:t xml:space="preserve"> </w:t>
      </w:r>
      <w:r w:rsidRPr="000A6A07">
        <w:t>DAY</w:t>
      </w:r>
      <w:r w:rsidRPr="000A6A07">
        <w:rPr>
          <w:spacing w:val="-25"/>
        </w:rPr>
        <w:t xml:space="preserve"> </w:t>
      </w:r>
      <w:r w:rsidRPr="000A6A07">
        <w:rPr>
          <w:w w:val="105"/>
        </w:rPr>
        <w:t>–</w:t>
      </w:r>
      <w:r w:rsidRPr="000A6A07">
        <w:rPr>
          <w:spacing w:val="-29"/>
          <w:w w:val="105"/>
        </w:rPr>
        <w:t xml:space="preserve"> </w:t>
      </w:r>
      <w:r w:rsidRPr="000A6A07">
        <w:t>PART</w:t>
      </w:r>
      <w:r w:rsidRPr="000A6A07">
        <w:rPr>
          <w:spacing w:val="-25"/>
        </w:rPr>
        <w:t xml:space="preserve"> </w:t>
      </w:r>
      <w:r w:rsidR="003A742B">
        <w:t>I</w:t>
      </w:r>
      <w:r w:rsidR="00442B3A">
        <w:t>II</w:t>
      </w:r>
      <w:r w:rsidR="003A742B">
        <w:t xml:space="preserve"> prevista </w:t>
      </w:r>
      <w:r w:rsidR="003A742B">
        <w:t>nei giorni dal 2</w:t>
      </w:r>
      <w:r w:rsidR="003A742B">
        <w:t xml:space="preserve"> al 4 settembre 2019 </w:t>
      </w:r>
      <w:r w:rsidR="003A742B" w:rsidRPr="00B675A9">
        <w:t>a Guardia Sanframondi</w:t>
      </w:r>
      <w:r w:rsidR="003A742B">
        <w:t xml:space="preserve"> </w:t>
      </w:r>
      <w:r w:rsidRPr="000A6A07">
        <w:t>e</w:t>
      </w:r>
      <w:r w:rsidR="000E440E">
        <w:t xml:space="preserve"> </w:t>
      </w:r>
      <w:r w:rsidRPr="000A6A07">
        <w:rPr>
          <w:spacing w:val="-39"/>
        </w:rPr>
        <w:t xml:space="preserve"> </w:t>
      </w:r>
      <w:r w:rsidRPr="000A6A07">
        <w:t>che</w:t>
      </w:r>
      <w:r w:rsidRPr="000A6A07">
        <w:rPr>
          <w:spacing w:val="-40"/>
        </w:rPr>
        <w:t xml:space="preserve"> </w:t>
      </w:r>
      <w:r w:rsidRPr="000A6A07">
        <w:t>rientrerà</w:t>
      </w:r>
      <w:r w:rsidRPr="000A6A07">
        <w:rPr>
          <w:spacing w:val="-40"/>
        </w:rPr>
        <w:t xml:space="preserve"> </w:t>
      </w:r>
      <w:r w:rsidR="000E440E">
        <w:rPr>
          <w:spacing w:val="-40"/>
        </w:rPr>
        <w:t xml:space="preserve"> </w:t>
      </w:r>
      <w:r w:rsidRPr="000A6A07">
        <w:t>nell’evento</w:t>
      </w:r>
      <w:r w:rsidRPr="000A6A07">
        <w:rPr>
          <w:spacing w:val="-39"/>
        </w:rPr>
        <w:t xml:space="preserve"> </w:t>
      </w:r>
      <w:r w:rsidRPr="000A6A07">
        <w:t>nazionale</w:t>
      </w:r>
      <w:r w:rsidR="000E440E">
        <w:t xml:space="preserve"> </w:t>
      </w:r>
      <w:r w:rsidRPr="000A6A07">
        <w:rPr>
          <w:spacing w:val="-40"/>
        </w:rPr>
        <w:t xml:space="preserve"> </w:t>
      </w:r>
      <w:r w:rsidRPr="000E440E">
        <w:t>“</w:t>
      </w:r>
      <w:r w:rsidRPr="000E440E">
        <w:rPr>
          <w:i/>
        </w:rPr>
        <w:t>Il</w:t>
      </w:r>
      <w:r w:rsidRPr="000E440E">
        <w:rPr>
          <w:i/>
          <w:spacing w:val="-45"/>
        </w:rPr>
        <w:t xml:space="preserve"> </w:t>
      </w:r>
      <w:r w:rsidRPr="000E440E">
        <w:rPr>
          <w:i/>
        </w:rPr>
        <w:t xml:space="preserve">Paese </w:t>
      </w:r>
      <w:r w:rsidRPr="000E440E">
        <w:rPr>
          <w:i/>
          <w:w w:val="90"/>
        </w:rPr>
        <w:t>che</w:t>
      </w:r>
      <w:r w:rsidRPr="000E440E">
        <w:rPr>
          <w:i/>
          <w:spacing w:val="-17"/>
          <w:w w:val="90"/>
        </w:rPr>
        <w:t xml:space="preserve"> </w:t>
      </w:r>
      <w:r w:rsidRPr="000E440E">
        <w:rPr>
          <w:i/>
          <w:w w:val="90"/>
        </w:rPr>
        <w:t>vogliamo</w:t>
      </w:r>
      <w:r w:rsidRPr="000E440E">
        <w:rPr>
          <w:i/>
          <w:spacing w:val="-16"/>
          <w:w w:val="90"/>
        </w:rPr>
        <w:t xml:space="preserve"> </w:t>
      </w:r>
      <w:r w:rsidRPr="000E440E">
        <w:rPr>
          <w:i/>
          <w:w w:val="90"/>
        </w:rPr>
        <w:t>–</w:t>
      </w:r>
      <w:r w:rsidRPr="000E440E">
        <w:rPr>
          <w:i/>
          <w:spacing w:val="-18"/>
          <w:w w:val="90"/>
        </w:rPr>
        <w:t xml:space="preserve"> </w:t>
      </w:r>
      <w:r w:rsidRPr="000E440E">
        <w:rPr>
          <w:i/>
          <w:w w:val="90"/>
        </w:rPr>
        <w:t>baciati</w:t>
      </w:r>
      <w:r w:rsidRPr="000E440E">
        <w:rPr>
          <w:i/>
          <w:spacing w:val="-17"/>
          <w:w w:val="90"/>
        </w:rPr>
        <w:t xml:space="preserve"> </w:t>
      </w:r>
      <w:r w:rsidRPr="000E440E">
        <w:rPr>
          <w:i/>
          <w:w w:val="90"/>
        </w:rPr>
        <w:t>dalla</w:t>
      </w:r>
      <w:r w:rsidRPr="000E440E">
        <w:rPr>
          <w:i/>
          <w:spacing w:val="-18"/>
          <w:w w:val="90"/>
        </w:rPr>
        <w:t xml:space="preserve"> </w:t>
      </w:r>
      <w:r w:rsidRPr="000E440E">
        <w:rPr>
          <w:i/>
          <w:w w:val="90"/>
        </w:rPr>
        <w:t>bellezza</w:t>
      </w:r>
      <w:r w:rsidRPr="000E440E">
        <w:rPr>
          <w:i/>
          <w:spacing w:val="-16"/>
          <w:w w:val="90"/>
        </w:rPr>
        <w:t xml:space="preserve"> </w:t>
      </w:r>
      <w:r w:rsidRPr="000E440E">
        <w:rPr>
          <w:i/>
          <w:w w:val="90"/>
        </w:rPr>
        <w:t>–</w:t>
      </w:r>
      <w:r w:rsidRPr="000E440E">
        <w:rPr>
          <w:i/>
          <w:spacing w:val="-18"/>
          <w:w w:val="90"/>
        </w:rPr>
        <w:t xml:space="preserve"> </w:t>
      </w:r>
      <w:r w:rsidRPr="000E440E">
        <w:rPr>
          <w:i/>
          <w:w w:val="90"/>
        </w:rPr>
        <w:t>I</w:t>
      </w:r>
      <w:r w:rsidRPr="000E440E">
        <w:rPr>
          <w:i/>
          <w:spacing w:val="-16"/>
          <w:w w:val="90"/>
        </w:rPr>
        <w:t xml:space="preserve"> </w:t>
      </w:r>
      <w:r w:rsidRPr="000E440E">
        <w:rPr>
          <w:i/>
          <w:w w:val="90"/>
        </w:rPr>
        <w:t>vitigni</w:t>
      </w:r>
      <w:r w:rsidRPr="000E440E">
        <w:rPr>
          <w:i/>
          <w:spacing w:val="-16"/>
          <w:w w:val="90"/>
        </w:rPr>
        <w:t xml:space="preserve"> </w:t>
      </w:r>
      <w:r w:rsidRPr="000E440E">
        <w:rPr>
          <w:i/>
          <w:w w:val="90"/>
        </w:rPr>
        <w:t>di</w:t>
      </w:r>
      <w:r w:rsidRPr="000E440E">
        <w:rPr>
          <w:i/>
          <w:spacing w:val="-17"/>
          <w:w w:val="90"/>
        </w:rPr>
        <w:t xml:space="preserve"> </w:t>
      </w:r>
      <w:r w:rsidRPr="000E440E">
        <w:rPr>
          <w:i/>
          <w:w w:val="90"/>
        </w:rPr>
        <w:t>eccellenza</w:t>
      </w:r>
      <w:r w:rsidRPr="000E440E">
        <w:rPr>
          <w:i/>
          <w:spacing w:val="-14"/>
          <w:w w:val="90"/>
        </w:rPr>
        <w:t xml:space="preserve"> </w:t>
      </w:r>
      <w:r w:rsidRPr="000E440E">
        <w:rPr>
          <w:i/>
          <w:w w:val="90"/>
        </w:rPr>
        <w:t>–</w:t>
      </w:r>
      <w:r w:rsidRPr="000E440E">
        <w:rPr>
          <w:i/>
          <w:spacing w:val="-16"/>
          <w:w w:val="90"/>
        </w:rPr>
        <w:t xml:space="preserve"> </w:t>
      </w:r>
      <w:r w:rsidRPr="000E440E">
        <w:rPr>
          <w:i/>
          <w:w w:val="90"/>
        </w:rPr>
        <w:t>Pivot</w:t>
      </w:r>
      <w:r w:rsidRPr="000E440E">
        <w:rPr>
          <w:i/>
          <w:spacing w:val="-19"/>
          <w:w w:val="90"/>
        </w:rPr>
        <w:t xml:space="preserve"> </w:t>
      </w:r>
      <w:r w:rsidRPr="000E440E">
        <w:rPr>
          <w:i/>
          <w:w w:val="90"/>
        </w:rPr>
        <w:t>per</w:t>
      </w:r>
      <w:r w:rsidRPr="000E440E">
        <w:rPr>
          <w:i/>
          <w:spacing w:val="-18"/>
          <w:w w:val="90"/>
        </w:rPr>
        <w:t xml:space="preserve"> </w:t>
      </w:r>
      <w:r w:rsidRPr="000E440E">
        <w:rPr>
          <w:i/>
          <w:w w:val="90"/>
        </w:rPr>
        <w:t>uno</w:t>
      </w:r>
      <w:r w:rsidRPr="000E440E">
        <w:rPr>
          <w:i/>
          <w:spacing w:val="-16"/>
          <w:w w:val="90"/>
        </w:rPr>
        <w:t xml:space="preserve"> </w:t>
      </w:r>
      <w:r w:rsidRPr="000E440E">
        <w:rPr>
          <w:i/>
          <w:w w:val="90"/>
        </w:rPr>
        <w:t>sviluppo</w:t>
      </w:r>
      <w:r w:rsidRPr="000E440E">
        <w:rPr>
          <w:i/>
          <w:spacing w:val="-15"/>
          <w:w w:val="90"/>
        </w:rPr>
        <w:t xml:space="preserve"> </w:t>
      </w:r>
      <w:r w:rsidRPr="000E440E">
        <w:rPr>
          <w:i/>
          <w:w w:val="90"/>
        </w:rPr>
        <w:t>sostenibile</w:t>
      </w:r>
      <w:r w:rsidRPr="000E440E">
        <w:rPr>
          <w:i/>
          <w:spacing w:val="-19"/>
          <w:w w:val="90"/>
        </w:rPr>
        <w:t xml:space="preserve"> </w:t>
      </w:r>
      <w:r w:rsidRPr="000E440E">
        <w:rPr>
          <w:i/>
          <w:w w:val="90"/>
        </w:rPr>
        <w:t>del</w:t>
      </w:r>
      <w:r w:rsidRPr="000E440E">
        <w:rPr>
          <w:i/>
          <w:spacing w:val="-19"/>
          <w:w w:val="90"/>
        </w:rPr>
        <w:t xml:space="preserve"> </w:t>
      </w:r>
      <w:r w:rsidRPr="000E440E">
        <w:rPr>
          <w:i/>
          <w:w w:val="90"/>
        </w:rPr>
        <w:t xml:space="preserve">Sud” </w:t>
      </w:r>
      <w:r w:rsidRPr="000E440E">
        <w:t>organizzato</w:t>
      </w:r>
      <w:r w:rsidRPr="000E440E">
        <w:rPr>
          <w:spacing w:val="-14"/>
        </w:rPr>
        <w:t xml:space="preserve"> </w:t>
      </w:r>
      <w:r w:rsidRPr="000E440E">
        <w:t>dalla</w:t>
      </w:r>
      <w:r w:rsidRPr="000E440E">
        <w:rPr>
          <w:spacing w:val="-18"/>
        </w:rPr>
        <w:t xml:space="preserve"> </w:t>
      </w:r>
      <w:r w:rsidRPr="000E440E">
        <w:t>Confederazione</w:t>
      </w:r>
      <w:r w:rsidRPr="000E440E">
        <w:rPr>
          <w:spacing w:val="-15"/>
        </w:rPr>
        <w:t xml:space="preserve"> </w:t>
      </w:r>
      <w:r w:rsidRPr="000E440E">
        <w:t>Italiana</w:t>
      </w:r>
      <w:r w:rsidRPr="000E440E">
        <w:rPr>
          <w:spacing w:val="-15"/>
        </w:rPr>
        <w:t xml:space="preserve"> </w:t>
      </w:r>
      <w:r w:rsidR="003A742B">
        <w:t>Agricoltori.</w:t>
      </w:r>
    </w:p>
    <w:p w:rsidR="00072216" w:rsidRDefault="00072216" w:rsidP="00072216">
      <w:pPr>
        <w:spacing w:before="174" w:line="290" w:lineRule="auto"/>
        <w:ind w:left="426" w:right="149"/>
        <w:jc w:val="both"/>
      </w:pPr>
      <w:r w:rsidRPr="000A6A07">
        <w:rPr>
          <w:w w:val="95"/>
        </w:rPr>
        <w:t>L’iniziativa</w:t>
      </w:r>
      <w:r w:rsidRPr="000A6A07">
        <w:rPr>
          <w:spacing w:val="-30"/>
          <w:w w:val="95"/>
        </w:rPr>
        <w:t xml:space="preserve"> </w:t>
      </w:r>
      <w:r w:rsidRPr="000A6A07">
        <w:rPr>
          <w:w w:val="95"/>
        </w:rPr>
        <w:t>ha</w:t>
      </w:r>
      <w:r w:rsidRPr="000A6A07">
        <w:rPr>
          <w:spacing w:val="-27"/>
          <w:w w:val="95"/>
        </w:rPr>
        <w:t xml:space="preserve"> </w:t>
      </w:r>
      <w:r w:rsidRPr="000A6A07">
        <w:rPr>
          <w:w w:val="95"/>
        </w:rPr>
        <w:t>come</w:t>
      </w:r>
      <w:r w:rsidRPr="000A6A07">
        <w:rPr>
          <w:spacing w:val="-28"/>
          <w:w w:val="95"/>
        </w:rPr>
        <w:t xml:space="preserve"> </w:t>
      </w:r>
      <w:r w:rsidRPr="000A6A07">
        <w:rPr>
          <w:w w:val="95"/>
        </w:rPr>
        <w:t>obiettivo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principale</w:t>
      </w:r>
      <w:r w:rsidRPr="000A6A07">
        <w:rPr>
          <w:spacing w:val="-27"/>
          <w:w w:val="95"/>
        </w:rPr>
        <w:t xml:space="preserve"> </w:t>
      </w:r>
      <w:r w:rsidRPr="000A6A07">
        <w:rPr>
          <w:w w:val="95"/>
        </w:rPr>
        <w:t>quello</w:t>
      </w:r>
      <w:r w:rsidRPr="000A6A07">
        <w:rPr>
          <w:spacing w:val="-26"/>
          <w:w w:val="95"/>
        </w:rPr>
        <w:t xml:space="preserve"> </w:t>
      </w:r>
      <w:r w:rsidRPr="000A6A07">
        <w:rPr>
          <w:w w:val="95"/>
        </w:rPr>
        <w:t>di</w:t>
      </w:r>
      <w:r w:rsidRPr="000A6A07">
        <w:rPr>
          <w:spacing w:val="-28"/>
          <w:w w:val="95"/>
        </w:rPr>
        <w:t xml:space="preserve"> </w:t>
      </w:r>
      <w:r w:rsidRPr="000A6A07">
        <w:rPr>
          <w:w w:val="95"/>
        </w:rPr>
        <w:t>garantire</w:t>
      </w:r>
      <w:r w:rsidRPr="000A6A07">
        <w:rPr>
          <w:spacing w:val="-27"/>
          <w:w w:val="95"/>
        </w:rPr>
        <w:t xml:space="preserve"> </w:t>
      </w:r>
      <w:r w:rsidRPr="000A6A07">
        <w:rPr>
          <w:w w:val="95"/>
        </w:rPr>
        <w:t>la</w:t>
      </w:r>
      <w:r w:rsidRPr="000A6A07">
        <w:rPr>
          <w:spacing w:val="-28"/>
          <w:w w:val="95"/>
        </w:rPr>
        <w:t xml:space="preserve"> </w:t>
      </w:r>
      <w:r w:rsidRPr="000A6A07">
        <w:rPr>
          <w:w w:val="95"/>
        </w:rPr>
        <w:t>promozione</w:t>
      </w:r>
      <w:r w:rsidRPr="000A6A07">
        <w:rPr>
          <w:spacing w:val="-28"/>
          <w:w w:val="95"/>
        </w:rPr>
        <w:t xml:space="preserve"> </w:t>
      </w:r>
      <w:r w:rsidRPr="000A6A07">
        <w:rPr>
          <w:w w:val="95"/>
        </w:rPr>
        <w:t>e</w:t>
      </w:r>
      <w:r w:rsidRPr="000A6A07">
        <w:rPr>
          <w:spacing w:val="-27"/>
          <w:w w:val="95"/>
        </w:rPr>
        <w:t xml:space="preserve"> </w:t>
      </w:r>
      <w:r w:rsidRPr="000A6A07">
        <w:rPr>
          <w:w w:val="95"/>
        </w:rPr>
        <w:t>la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valorizzazione</w:t>
      </w:r>
      <w:r w:rsidRPr="000A6A07">
        <w:rPr>
          <w:spacing w:val="-25"/>
          <w:w w:val="95"/>
        </w:rPr>
        <w:t xml:space="preserve"> </w:t>
      </w:r>
      <w:r w:rsidRPr="000A6A07">
        <w:rPr>
          <w:w w:val="95"/>
        </w:rPr>
        <w:t>dei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vini</w:t>
      </w:r>
      <w:r w:rsidRPr="000A6A07">
        <w:rPr>
          <w:spacing w:val="-28"/>
          <w:w w:val="95"/>
        </w:rPr>
        <w:t xml:space="preserve"> </w:t>
      </w:r>
      <w:r w:rsidRPr="000A6A07">
        <w:rPr>
          <w:w w:val="95"/>
        </w:rPr>
        <w:t xml:space="preserve">dell’area del Titerno anche in considerazione dell’importante riconoscimento ottenuto dal Sannio come Capitale </w:t>
      </w:r>
      <w:r w:rsidRPr="000A6A07">
        <w:t>Europea del Vino</w:t>
      </w:r>
      <w:r w:rsidRPr="000A6A07">
        <w:rPr>
          <w:spacing w:val="-40"/>
        </w:rPr>
        <w:t xml:space="preserve"> </w:t>
      </w:r>
      <w:r w:rsidRPr="000A6A07">
        <w:t>2019.</w:t>
      </w:r>
    </w:p>
    <w:p w:rsidR="003A742B" w:rsidRPr="000A6A07" w:rsidRDefault="003A742B" w:rsidP="00072216">
      <w:pPr>
        <w:spacing w:before="174" w:line="290" w:lineRule="auto"/>
        <w:ind w:left="426" w:right="149"/>
        <w:jc w:val="both"/>
      </w:pPr>
      <w:r>
        <w:t>Possono inviare il modello di manifestazione d’interesse solo le aziende vitivinicole ubicate sul territorio del</w:t>
      </w:r>
      <w:r>
        <w:t>le Valli del Titerno e Telesina</w:t>
      </w:r>
      <w:r>
        <w:t xml:space="preserve"> </w:t>
      </w:r>
      <w:proofErr w:type="spellStart"/>
      <w:r>
        <w:t>e</w:t>
      </w:r>
      <w:proofErr w:type="spellEnd"/>
      <w:r>
        <w:t xml:space="preserve"> precisamente nei seguenti Comuni:</w:t>
      </w:r>
      <w:r w:rsidRPr="003A742B">
        <w:rPr>
          <w:w w:val="95"/>
        </w:rPr>
        <w:t xml:space="preserve"> </w:t>
      </w:r>
      <w:r w:rsidRPr="000A6A07">
        <w:rPr>
          <w:w w:val="95"/>
        </w:rPr>
        <w:t xml:space="preserve">Amorosi, Castelvenere, </w:t>
      </w:r>
      <w:r w:rsidR="00B675A9">
        <w:rPr>
          <w:w w:val="95"/>
        </w:rPr>
        <w:t xml:space="preserve">Cerreto Sannita, Cusano Mutri, </w:t>
      </w:r>
      <w:r w:rsidRPr="000A6A07">
        <w:rPr>
          <w:w w:val="95"/>
        </w:rPr>
        <w:t>Faicchio, Guardia Sanframondi, Pietraroja, Ponte, Pontelandolfo, Puglianello, San Lorenzello, San  Lorenzo Maggiore, San Lupo, San Salvatore Telesino, Telese Terme</w:t>
      </w:r>
      <w:r>
        <w:rPr>
          <w:w w:val="95"/>
        </w:rPr>
        <w:t>.</w:t>
      </w:r>
    </w:p>
    <w:p w:rsidR="00072216" w:rsidRPr="000A6A07" w:rsidRDefault="00072216" w:rsidP="00072216">
      <w:pPr>
        <w:tabs>
          <w:tab w:val="left" w:pos="1800"/>
        </w:tabs>
        <w:ind w:left="426"/>
        <w:jc w:val="both"/>
        <w:rPr>
          <w:w w:val="95"/>
        </w:rPr>
      </w:pPr>
    </w:p>
    <w:p w:rsidR="00072216" w:rsidRPr="000E440E" w:rsidRDefault="00072216" w:rsidP="00072216">
      <w:pPr>
        <w:pStyle w:val="Titolo1"/>
        <w:rPr>
          <w:rFonts w:ascii="Arial" w:hAnsi="Arial" w:cs="Arial"/>
        </w:rPr>
      </w:pPr>
      <w:r w:rsidRPr="000E440E">
        <w:rPr>
          <w:rFonts w:ascii="Arial" w:hAnsi="Arial" w:cs="Arial"/>
        </w:rPr>
        <w:t>Art. 1 - Oggetto dell'avviso</w:t>
      </w:r>
    </w:p>
    <w:p w:rsidR="00072216" w:rsidRPr="000A6A07" w:rsidRDefault="00072216" w:rsidP="00072216">
      <w:pPr>
        <w:pStyle w:val="Corpotesto"/>
        <w:spacing w:before="172" w:line="292" w:lineRule="auto"/>
        <w:ind w:left="472" w:right="149"/>
        <w:jc w:val="both"/>
      </w:pPr>
      <w:r w:rsidRPr="000A6A07">
        <w:rPr>
          <w:w w:val="95"/>
        </w:rPr>
        <w:t>Il</w:t>
      </w:r>
      <w:r w:rsidRPr="000A6A07">
        <w:rPr>
          <w:spacing w:val="-6"/>
          <w:w w:val="95"/>
        </w:rPr>
        <w:t xml:space="preserve"> </w:t>
      </w:r>
      <w:r w:rsidRPr="000A6A07">
        <w:rPr>
          <w:w w:val="95"/>
        </w:rPr>
        <w:t>presente</w:t>
      </w:r>
      <w:r w:rsidRPr="000A6A07">
        <w:rPr>
          <w:spacing w:val="-3"/>
          <w:w w:val="95"/>
        </w:rPr>
        <w:t xml:space="preserve"> </w:t>
      </w:r>
      <w:r w:rsidRPr="000A6A07">
        <w:rPr>
          <w:w w:val="95"/>
        </w:rPr>
        <w:t>Avviso</w:t>
      </w:r>
      <w:r w:rsidRPr="000A6A07">
        <w:rPr>
          <w:spacing w:val="-4"/>
          <w:w w:val="95"/>
        </w:rPr>
        <w:t xml:space="preserve"> </w:t>
      </w:r>
      <w:r w:rsidRPr="000A6A07">
        <w:rPr>
          <w:w w:val="95"/>
        </w:rPr>
        <w:t>intende</w:t>
      </w:r>
      <w:r w:rsidRPr="000A6A07">
        <w:rPr>
          <w:spacing w:val="-4"/>
          <w:w w:val="95"/>
        </w:rPr>
        <w:t xml:space="preserve"> </w:t>
      </w:r>
      <w:r w:rsidRPr="000A6A07">
        <w:rPr>
          <w:w w:val="95"/>
        </w:rPr>
        <w:t>selezionare</w:t>
      </w:r>
      <w:r w:rsidRPr="000A6A07">
        <w:rPr>
          <w:spacing w:val="-4"/>
          <w:w w:val="95"/>
        </w:rPr>
        <w:t xml:space="preserve"> </w:t>
      </w:r>
      <w:r w:rsidRPr="000A6A07">
        <w:rPr>
          <w:w w:val="95"/>
        </w:rPr>
        <w:t>le</w:t>
      </w:r>
      <w:r w:rsidRPr="000A6A07">
        <w:rPr>
          <w:spacing w:val="-4"/>
          <w:w w:val="95"/>
        </w:rPr>
        <w:t xml:space="preserve"> </w:t>
      </w:r>
      <w:r w:rsidRPr="000A6A07">
        <w:rPr>
          <w:w w:val="95"/>
        </w:rPr>
        <w:t>aziende</w:t>
      </w:r>
      <w:r w:rsidRPr="000A6A07">
        <w:rPr>
          <w:spacing w:val="-4"/>
          <w:w w:val="95"/>
        </w:rPr>
        <w:t xml:space="preserve"> </w:t>
      </w:r>
      <w:r w:rsidRPr="000A6A07">
        <w:rPr>
          <w:w w:val="95"/>
        </w:rPr>
        <w:t>vitivinicole</w:t>
      </w:r>
      <w:r w:rsidRPr="000A6A07">
        <w:rPr>
          <w:spacing w:val="-18"/>
          <w:w w:val="95"/>
        </w:rPr>
        <w:t xml:space="preserve"> </w:t>
      </w:r>
      <w:r w:rsidRPr="000A6A07">
        <w:rPr>
          <w:w w:val="95"/>
        </w:rPr>
        <w:t>ubicate</w:t>
      </w:r>
      <w:r w:rsidRPr="000A6A07">
        <w:rPr>
          <w:spacing w:val="-4"/>
          <w:w w:val="95"/>
        </w:rPr>
        <w:t xml:space="preserve"> nelle </w:t>
      </w:r>
      <w:r w:rsidRPr="000A6A07">
        <w:rPr>
          <w:rFonts w:eastAsia="Times New Roman"/>
        </w:rPr>
        <w:t>Valli del Titerno e Telesina</w:t>
      </w:r>
      <w:r w:rsidRPr="000A6A07">
        <w:rPr>
          <w:w w:val="95"/>
        </w:rPr>
        <w:t xml:space="preserve"> che</w:t>
      </w:r>
      <w:r w:rsidRPr="000A6A07">
        <w:rPr>
          <w:spacing w:val="-4"/>
          <w:w w:val="95"/>
        </w:rPr>
        <w:t xml:space="preserve"> </w:t>
      </w:r>
      <w:r w:rsidRPr="000A6A07">
        <w:rPr>
          <w:w w:val="95"/>
        </w:rPr>
        <w:t xml:space="preserve">parteciperanno </w:t>
      </w:r>
      <w:r w:rsidRPr="000A6A07">
        <w:t>all’iniziativa</w:t>
      </w:r>
      <w:r w:rsidRPr="000A6A07">
        <w:rPr>
          <w:spacing w:val="-27"/>
        </w:rPr>
        <w:t xml:space="preserve"> </w:t>
      </w:r>
      <w:r w:rsidRPr="000A6A07">
        <w:t>indicata</w:t>
      </w:r>
      <w:r w:rsidRPr="000A6A07">
        <w:rPr>
          <w:spacing w:val="-29"/>
        </w:rPr>
        <w:t xml:space="preserve"> </w:t>
      </w:r>
      <w:r w:rsidRPr="000A6A07">
        <w:t>in</w:t>
      </w:r>
      <w:r w:rsidRPr="000A6A07">
        <w:rPr>
          <w:spacing w:val="-27"/>
        </w:rPr>
        <w:t xml:space="preserve"> </w:t>
      </w:r>
      <w:r w:rsidRPr="000A6A07">
        <w:t>premessa</w:t>
      </w:r>
      <w:r w:rsidR="003A742B">
        <w:rPr>
          <w:spacing w:val="-29"/>
        </w:rPr>
        <w:t xml:space="preserve"> ed </w:t>
      </w:r>
      <w:r w:rsidRPr="000A6A07">
        <w:t>organizzata</w:t>
      </w:r>
      <w:r w:rsidRPr="000A6A07">
        <w:rPr>
          <w:spacing w:val="-27"/>
        </w:rPr>
        <w:t xml:space="preserve"> </w:t>
      </w:r>
      <w:r w:rsidRPr="000A6A07">
        <w:t>sul</w:t>
      </w:r>
      <w:r w:rsidRPr="000A6A07">
        <w:rPr>
          <w:spacing w:val="-29"/>
        </w:rPr>
        <w:t xml:space="preserve"> </w:t>
      </w:r>
      <w:r w:rsidRPr="000A6A07">
        <w:t>territorio</w:t>
      </w:r>
      <w:r w:rsidRPr="000A6A07">
        <w:rPr>
          <w:spacing w:val="-27"/>
        </w:rPr>
        <w:t xml:space="preserve"> </w:t>
      </w:r>
      <w:r w:rsidRPr="000A6A07">
        <w:t>sannita</w:t>
      </w:r>
      <w:r w:rsidRPr="000A6A07">
        <w:rPr>
          <w:spacing w:val="-27"/>
        </w:rPr>
        <w:t xml:space="preserve"> </w:t>
      </w:r>
      <w:r w:rsidRPr="000A6A07">
        <w:t>dalla</w:t>
      </w:r>
      <w:r w:rsidRPr="000A6A07">
        <w:rPr>
          <w:spacing w:val="-29"/>
        </w:rPr>
        <w:t xml:space="preserve"> </w:t>
      </w:r>
      <w:r w:rsidRPr="000A6A07">
        <w:t>CIA</w:t>
      </w:r>
      <w:r w:rsidRPr="000A6A07">
        <w:rPr>
          <w:spacing w:val="-28"/>
        </w:rPr>
        <w:t xml:space="preserve"> </w:t>
      </w:r>
      <w:r w:rsidRPr="000A6A07">
        <w:t>di</w:t>
      </w:r>
      <w:r w:rsidRPr="000A6A07">
        <w:rPr>
          <w:spacing w:val="-29"/>
        </w:rPr>
        <w:t xml:space="preserve"> </w:t>
      </w:r>
      <w:r w:rsidRPr="000A6A07">
        <w:t>Benevento.</w:t>
      </w:r>
    </w:p>
    <w:p w:rsidR="00072216" w:rsidRPr="000A6A07" w:rsidRDefault="00072216" w:rsidP="00072216">
      <w:pPr>
        <w:pStyle w:val="Corpotesto"/>
      </w:pPr>
    </w:p>
    <w:p w:rsidR="00072216" w:rsidRPr="000E440E" w:rsidRDefault="00072216" w:rsidP="00072216">
      <w:pPr>
        <w:pStyle w:val="Titolo1"/>
        <w:rPr>
          <w:rFonts w:ascii="Arial" w:hAnsi="Arial" w:cs="Arial"/>
        </w:rPr>
      </w:pPr>
      <w:r w:rsidRPr="000E440E">
        <w:rPr>
          <w:rFonts w:ascii="Arial" w:hAnsi="Arial" w:cs="Arial"/>
          <w:w w:val="95"/>
        </w:rPr>
        <w:t>Art. 2 - Servizi offerti</w:t>
      </w:r>
    </w:p>
    <w:p w:rsidR="00072216" w:rsidRPr="000A6A07" w:rsidRDefault="00072216" w:rsidP="00072216">
      <w:pPr>
        <w:pStyle w:val="Corpotesto"/>
        <w:spacing w:before="174" w:line="292" w:lineRule="auto"/>
        <w:ind w:left="472" w:right="148"/>
        <w:jc w:val="both"/>
      </w:pPr>
      <w:r w:rsidRPr="000A6A07">
        <w:rPr>
          <w:w w:val="95"/>
        </w:rPr>
        <w:t>L’iniziativa</w:t>
      </w:r>
      <w:r w:rsidRPr="000A6A07">
        <w:rPr>
          <w:spacing w:val="-39"/>
          <w:w w:val="95"/>
        </w:rPr>
        <w:t xml:space="preserve">  </w:t>
      </w:r>
      <w:r w:rsidRPr="00B675A9">
        <w:rPr>
          <w:w w:val="95"/>
        </w:rPr>
        <w:t>WINE</w:t>
      </w:r>
      <w:r w:rsidRPr="00B675A9">
        <w:rPr>
          <w:spacing w:val="-38"/>
          <w:w w:val="95"/>
        </w:rPr>
        <w:t xml:space="preserve"> </w:t>
      </w:r>
      <w:r w:rsidRPr="00B675A9">
        <w:rPr>
          <w:w w:val="95"/>
        </w:rPr>
        <w:t>EXPORT</w:t>
      </w:r>
      <w:r w:rsidRPr="00B675A9">
        <w:rPr>
          <w:spacing w:val="-38"/>
          <w:w w:val="95"/>
        </w:rPr>
        <w:t xml:space="preserve"> </w:t>
      </w:r>
      <w:r w:rsidRPr="00B675A9">
        <w:rPr>
          <w:w w:val="95"/>
        </w:rPr>
        <w:t>DAY</w:t>
      </w:r>
      <w:r w:rsidRPr="00B675A9">
        <w:rPr>
          <w:spacing w:val="-37"/>
          <w:w w:val="95"/>
        </w:rPr>
        <w:t xml:space="preserve"> </w:t>
      </w:r>
      <w:r w:rsidRPr="00B675A9">
        <w:rPr>
          <w:w w:val="95"/>
        </w:rPr>
        <w:t>–</w:t>
      </w:r>
      <w:r w:rsidRPr="00B675A9">
        <w:rPr>
          <w:spacing w:val="-39"/>
          <w:w w:val="95"/>
        </w:rPr>
        <w:t xml:space="preserve"> </w:t>
      </w:r>
      <w:r w:rsidRPr="00B675A9">
        <w:rPr>
          <w:w w:val="95"/>
        </w:rPr>
        <w:t>PART</w:t>
      </w:r>
      <w:r w:rsidRPr="00B675A9">
        <w:rPr>
          <w:spacing w:val="-38"/>
          <w:w w:val="95"/>
        </w:rPr>
        <w:t xml:space="preserve"> </w:t>
      </w:r>
      <w:r w:rsidRPr="00B675A9">
        <w:rPr>
          <w:w w:val="95"/>
        </w:rPr>
        <w:t>I</w:t>
      </w:r>
      <w:r w:rsidR="00442B3A">
        <w:rPr>
          <w:w w:val="95"/>
        </w:rPr>
        <w:t>II</w:t>
      </w:r>
      <w:r>
        <w:rPr>
          <w:w w:val="95"/>
        </w:rPr>
        <w:t xml:space="preserve"> </w:t>
      </w:r>
      <w:r w:rsidRPr="000A6A07">
        <w:rPr>
          <w:spacing w:val="-38"/>
          <w:w w:val="95"/>
        </w:rPr>
        <w:t xml:space="preserve"> </w:t>
      </w:r>
      <w:proofErr w:type="spellStart"/>
      <w:r w:rsidR="000E440E">
        <w:rPr>
          <w:w w:val="95"/>
        </w:rPr>
        <w:t>prevederà</w:t>
      </w:r>
      <w:proofErr w:type="spellEnd"/>
      <w:r w:rsidR="000E440E">
        <w:rPr>
          <w:w w:val="95"/>
        </w:rPr>
        <w:t xml:space="preserve"> </w:t>
      </w:r>
      <w:r w:rsidRPr="000A6A07">
        <w:rPr>
          <w:spacing w:val="-38"/>
          <w:w w:val="95"/>
        </w:rPr>
        <w:t xml:space="preserve"> </w:t>
      </w:r>
      <w:r w:rsidR="000E440E">
        <w:rPr>
          <w:spacing w:val="-38"/>
          <w:w w:val="95"/>
        </w:rPr>
        <w:t xml:space="preserve"> </w:t>
      </w:r>
      <w:r w:rsidRPr="000A6A07">
        <w:rPr>
          <w:w w:val="95"/>
        </w:rPr>
        <w:t>la</w:t>
      </w:r>
      <w:r w:rsidRPr="000A6A07">
        <w:rPr>
          <w:spacing w:val="-39"/>
          <w:w w:val="95"/>
        </w:rPr>
        <w:t xml:space="preserve"> </w:t>
      </w:r>
      <w:r w:rsidR="000E440E">
        <w:rPr>
          <w:spacing w:val="-39"/>
          <w:w w:val="95"/>
        </w:rPr>
        <w:t xml:space="preserve"> </w:t>
      </w:r>
      <w:r w:rsidRPr="000A6A07">
        <w:rPr>
          <w:w w:val="95"/>
        </w:rPr>
        <w:t>presenza</w:t>
      </w:r>
      <w:r w:rsidRPr="000A6A07">
        <w:rPr>
          <w:spacing w:val="-37"/>
          <w:w w:val="95"/>
        </w:rPr>
        <w:t xml:space="preserve"> </w:t>
      </w:r>
      <w:r w:rsidRPr="000A6A07">
        <w:rPr>
          <w:w w:val="95"/>
        </w:rPr>
        <w:t>di</w:t>
      </w:r>
      <w:r w:rsidRPr="000A6A07">
        <w:rPr>
          <w:spacing w:val="-39"/>
          <w:w w:val="95"/>
        </w:rPr>
        <w:t xml:space="preserve"> </w:t>
      </w:r>
      <w:r w:rsidR="000E440E">
        <w:rPr>
          <w:w w:val="95"/>
        </w:rPr>
        <w:t xml:space="preserve"> 10 </w:t>
      </w:r>
      <w:r w:rsidRPr="000E440E">
        <w:rPr>
          <w:w w:val="95"/>
        </w:rPr>
        <w:t>importatori</w:t>
      </w:r>
      <w:r w:rsidR="000E440E">
        <w:rPr>
          <w:w w:val="95"/>
        </w:rPr>
        <w:t xml:space="preserve"> </w:t>
      </w:r>
      <w:r w:rsidRPr="000A6A07">
        <w:rPr>
          <w:spacing w:val="-38"/>
          <w:w w:val="95"/>
        </w:rPr>
        <w:t xml:space="preserve"> </w:t>
      </w:r>
      <w:r w:rsidRPr="000A6A07">
        <w:rPr>
          <w:w w:val="95"/>
        </w:rPr>
        <w:t>operanti</w:t>
      </w:r>
      <w:r w:rsidRPr="000A6A07">
        <w:rPr>
          <w:spacing w:val="-38"/>
          <w:w w:val="95"/>
        </w:rPr>
        <w:t xml:space="preserve"> </w:t>
      </w:r>
      <w:r w:rsidR="000E440E">
        <w:rPr>
          <w:spacing w:val="-38"/>
          <w:w w:val="95"/>
        </w:rPr>
        <w:t xml:space="preserve">  </w:t>
      </w:r>
      <w:r w:rsidRPr="000A6A07">
        <w:rPr>
          <w:w w:val="95"/>
        </w:rPr>
        <w:t>nei</w:t>
      </w:r>
      <w:r w:rsidR="000E440E">
        <w:rPr>
          <w:w w:val="95"/>
        </w:rPr>
        <w:t xml:space="preserve"> </w:t>
      </w:r>
      <w:r w:rsidRPr="000A6A07">
        <w:rPr>
          <w:spacing w:val="-38"/>
          <w:w w:val="95"/>
        </w:rPr>
        <w:t xml:space="preserve"> </w:t>
      </w:r>
      <w:r w:rsidRPr="000A6A07">
        <w:rPr>
          <w:w w:val="95"/>
        </w:rPr>
        <w:t>mercati</w:t>
      </w:r>
      <w:r w:rsidRPr="000A6A07">
        <w:rPr>
          <w:spacing w:val="-38"/>
          <w:w w:val="95"/>
        </w:rPr>
        <w:t xml:space="preserve"> </w:t>
      </w:r>
      <w:r w:rsidR="000E440E">
        <w:rPr>
          <w:spacing w:val="-38"/>
          <w:w w:val="95"/>
        </w:rPr>
        <w:t xml:space="preserve"> </w:t>
      </w:r>
      <w:r w:rsidRPr="000A6A07">
        <w:rPr>
          <w:w w:val="95"/>
        </w:rPr>
        <w:t>UE</w:t>
      </w:r>
      <w:r w:rsidRPr="000A6A07">
        <w:rPr>
          <w:spacing w:val="-38"/>
          <w:w w:val="95"/>
        </w:rPr>
        <w:t xml:space="preserve"> </w:t>
      </w:r>
      <w:r w:rsidRPr="000A6A07">
        <w:rPr>
          <w:w w:val="95"/>
        </w:rPr>
        <w:t>ed extra</w:t>
      </w:r>
      <w:r w:rsidRPr="000A6A07">
        <w:rPr>
          <w:spacing w:val="-25"/>
          <w:w w:val="95"/>
        </w:rPr>
        <w:t xml:space="preserve"> </w:t>
      </w:r>
      <w:r w:rsidRPr="000A6A07">
        <w:rPr>
          <w:w w:val="95"/>
        </w:rPr>
        <w:t>UE,</w:t>
      </w:r>
      <w:r w:rsidRPr="000A6A07">
        <w:rPr>
          <w:spacing w:val="-26"/>
          <w:w w:val="95"/>
        </w:rPr>
        <w:t xml:space="preserve"> </w:t>
      </w:r>
      <w:r w:rsidRPr="000A6A07">
        <w:rPr>
          <w:w w:val="95"/>
        </w:rPr>
        <w:t>che</w:t>
      </w:r>
      <w:r w:rsidRPr="000A6A07">
        <w:rPr>
          <w:spacing w:val="-24"/>
          <w:w w:val="95"/>
        </w:rPr>
        <w:t xml:space="preserve"> </w:t>
      </w:r>
      <w:r w:rsidRPr="000A6A07">
        <w:rPr>
          <w:w w:val="95"/>
        </w:rPr>
        <w:t>incontreranno</w:t>
      </w:r>
      <w:r w:rsidRPr="000A6A07">
        <w:rPr>
          <w:spacing w:val="-24"/>
          <w:w w:val="95"/>
        </w:rPr>
        <w:t xml:space="preserve"> </w:t>
      </w:r>
      <w:r w:rsidRPr="000A6A07">
        <w:rPr>
          <w:w w:val="95"/>
        </w:rPr>
        <w:t>le</w:t>
      </w:r>
      <w:r w:rsidRPr="000A6A07">
        <w:rPr>
          <w:spacing w:val="-24"/>
          <w:w w:val="95"/>
        </w:rPr>
        <w:t xml:space="preserve"> </w:t>
      </w:r>
      <w:r w:rsidRPr="000A6A07">
        <w:rPr>
          <w:w w:val="95"/>
        </w:rPr>
        <w:t>aziende</w:t>
      </w:r>
      <w:r w:rsidRPr="000A6A07">
        <w:rPr>
          <w:spacing w:val="-24"/>
          <w:w w:val="95"/>
        </w:rPr>
        <w:t xml:space="preserve"> </w:t>
      </w:r>
      <w:r w:rsidRPr="000A6A07">
        <w:rPr>
          <w:w w:val="95"/>
        </w:rPr>
        <w:t>vitivinicole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con</w:t>
      </w:r>
      <w:r w:rsidRPr="000A6A07">
        <w:rPr>
          <w:spacing w:val="-25"/>
          <w:w w:val="95"/>
        </w:rPr>
        <w:t xml:space="preserve"> </w:t>
      </w:r>
      <w:r w:rsidRPr="000A6A07">
        <w:rPr>
          <w:w w:val="95"/>
        </w:rPr>
        <w:t>l’obiettivo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di</w:t>
      </w:r>
      <w:r w:rsidRPr="000A6A07">
        <w:rPr>
          <w:spacing w:val="-25"/>
          <w:w w:val="95"/>
        </w:rPr>
        <w:t xml:space="preserve"> </w:t>
      </w:r>
      <w:r w:rsidRPr="000A6A07">
        <w:rPr>
          <w:w w:val="95"/>
        </w:rPr>
        <w:t>degustare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e</w:t>
      </w:r>
      <w:r w:rsidRPr="000A6A07">
        <w:rPr>
          <w:spacing w:val="-24"/>
          <w:w w:val="95"/>
        </w:rPr>
        <w:t xml:space="preserve"> </w:t>
      </w:r>
      <w:r w:rsidRPr="000A6A07">
        <w:rPr>
          <w:w w:val="95"/>
        </w:rPr>
        <w:t>conoscere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i</w:t>
      </w:r>
      <w:r w:rsidRPr="000A6A07">
        <w:rPr>
          <w:spacing w:val="-24"/>
          <w:w w:val="95"/>
        </w:rPr>
        <w:t xml:space="preserve"> </w:t>
      </w:r>
      <w:r w:rsidRPr="000A6A07">
        <w:rPr>
          <w:w w:val="95"/>
        </w:rPr>
        <w:t xml:space="preserve">vini </w:t>
      </w:r>
      <w:r w:rsidR="000E440E">
        <w:t xml:space="preserve">dell’area </w:t>
      </w:r>
      <w:r w:rsidRPr="000A6A07">
        <w:t>al</w:t>
      </w:r>
      <w:r w:rsidRPr="000A6A07">
        <w:rPr>
          <w:spacing w:val="-39"/>
        </w:rPr>
        <w:t xml:space="preserve"> </w:t>
      </w:r>
      <w:r w:rsidRPr="000A6A07">
        <w:t>fine</w:t>
      </w:r>
      <w:r w:rsidRPr="000A6A07">
        <w:rPr>
          <w:spacing w:val="-38"/>
        </w:rPr>
        <w:t xml:space="preserve"> </w:t>
      </w:r>
      <w:r w:rsidRPr="000A6A07">
        <w:t>di</w:t>
      </w:r>
      <w:r w:rsidRPr="000A6A07">
        <w:rPr>
          <w:spacing w:val="-38"/>
        </w:rPr>
        <w:t xml:space="preserve"> </w:t>
      </w:r>
      <w:r w:rsidRPr="000A6A07">
        <w:t>instaurare</w:t>
      </w:r>
      <w:r w:rsidRPr="000A6A07">
        <w:rPr>
          <w:spacing w:val="-38"/>
        </w:rPr>
        <w:t xml:space="preserve"> </w:t>
      </w:r>
      <w:r w:rsidRPr="000A6A07">
        <w:t>rapporti</w:t>
      </w:r>
      <w:r w:rsidRPr="000A6A07">
        <w:rPr>
          <w:spacing w:val="-39"/>
        </w:rPr>
        <w:t xml:space="preserve"> </w:t>
      </w:r>
      <w:r w:rsidRPr="000A6A07">
        <w:t>commerciali.</w:t>
      </w:r>
      <w:r w:rsidRPr="000A6A07">
        <w:rPr>
          <w:spacing w:val="-38"/>
        </w:rPr>
        <w:t xml:space="preserve"> </w:t>
      </w:r>
      <w:r w:rsidRPr="000A6A07">
        <w:t>La</w:t>
      </w:r>
      <w:r w:rsidRPr="000A6A07">
        <w:rPr>
          <w:spacing w:val="-39"/>
        </w:rPr>
        <w:t xml:space="preserve"> </w:t>
      </w:r>
      <w:r w:rsidRPr="000A6A07">
        <w:t>modalità</w:t>
      </w:r>
      <w:r w:rsidRPr="000A6A07">
        <w:rPr>
          <w:spacing w:val="-39"/>
        </w:rPr>
        <w:t xml:space="preserve"> </w:t>
      </w:r>
      <w:r w:rsidRPr="000A6A07">
        <w:t>degli</w:t>
      </w:r>
      <w:r w:rsidRPr="000A6A07">
        <w:rPr>
          <w:spacing w:val="-38"/>
        </w:rPr>
        <w:t xml:space="preserve"> </w:t>
      </w:r>
      <w:r w:rsidRPr="000A6A07">
        <w:t>incontri</w:t>
      </w:r>
      <w:r w:rsidRPr="000A6A07">
        <w:rPr>
          <w:spacing w:val="-39"/>
        </w:rPr>
        <w:t xml:space="preserve"> </w:t>
      </w:r>
      <w:r w:rsidRPr="000A6A07">
        <w:t>è</w:t>
      </w:r>
      <w:r w:rsidRPr="000A6A07">
        <w:rPr>
          <w:spacing w:val="-39"/>
        </w:rPr>
        <w:t xml:space="preserve"> </w:t>
      </w:r>
      <w:r w:rsidRPr="000A6A07">
        <w:t>del</w:t>
      </w:r>
      <w:r w:rsidRPr="000A6A07">
        <w:rPr>
          <w:spacing w:val="-38"/>
        </w:rPr>
        <w:t xml:space="preserve"> </w:t>
      </w:r>
      <w:r w:rsidRPr="000A6A07">
        <w:t>tipo</w:t>
      </w:r>
      <w:r w:rsidRPr="000A6A07">
        <w:rPr>
          <w:spacing w:val="-38"/>
        </w:rPr>
        <w:t xml:space="preserve"> </w:t>
      </w:r>
      <w:r w:rsidRPr="000A6A07">
        <w:t>B2B. La</w:t>
      </w:r>
      <w:r w:rsidRPr="000A6A07">
        <w:rPr>
          <w:spacing w:val="-37"/>
        </w:rPr>
        <w:t xml:space="preserve"> </w:t>
      </w:r>
      <w:r w:rsidRPr="000A6A07">
        <w:t>location</w:t>
      </w:r>
      <w:r w:rsidRPr="000A6A07">
        <w:rPr>
          <w:spacing w:val="-36"/>
        </w:rPr>
        <w:t xml:space="preserve"> </w:t>
      </w:r>
      <w:r w:rsidRPr="000A6A07">
        <w:t>dove</w:t>
      </w:r>
      <w:r w:rsidRPr="000A6A07">
        <w:rPr>
          <w:spacing w:val="-38"/>
        </w:rPr>
        <w:t xml:space="preserve"> </w:t>
      </w:r>
      <w:r w:rsidRPr="000A6A07">
        <w:t>si</w:t>
      </w:r>
      <w:r w:rsidRPr="000A6A07">
        <w:rPr>
          <w:spacing w:val="-36"/>
        </w:rPr>
        <w:t xml:space="preserve"> </w:t>
      </w:r>
      <w:r w:rsidRPr="000A6A07">
        <w:t>svolgerà</w:t>
      </w:r>
      <w:r w:rsidRPr="000A6A07">
        <w:rPr>
          <w:spacing w:val="-37"/>
        </w:rPr>
        <w:t xml:space="preserve"> </w:t>
      </w:r>
      <w:r w:rsidRPr="000A6A07">
        <w:t>l’iniziativa</w:t>
      </w:r>
      <w:r w:rsidRPr="000A6A07">
        <w:rPr>
          <w:spacing w:val="-37"/>
        </w:rPr>
        <w:t xml:space="preserve"> </w:t>
      </w:r>
      <w:r w:rsidR="000E440E">
        <w:rPr>
          <w:rFonts w:eastAsia="Times New Roman"/>
        </w:rPr>
        <w:t>sarà comunicata alle Aziende aderenti con congruo anticipo.</w:t>
      </w:r>
    </w:p>
    <w:p w:rsidR="00072216" w:rsidRPr="000A6A07" w:rsidRDefault="00072216" w:rsidP="00072216">
      <w:pPr>
        <w:pStyle w:val="Corpotesto"/>
        <w:spacing w:before="8"/>
        <w:rPr>
          <w:sz w:val="25"/>
        </w:rPr>
      </w:pPr>
    </w:p>
    <w:p w:rsidR="00072216" w:rsidRPr="000E440E" w:rsidRDefault="00072216" w:rsidP="00072216">
      <w:pPr>
        <w:pStyle w:val="Titolo1"/>
        <w:rPr>
          <w:rFonts w:ascii="Arial" w:hAnsi="Arial" w:cs="Arial"/>
        </w:rPr>
      </w:pPr>
      <w:r w:rsidRPr="000E440E">
        <w:rPr>
          <w:rFonts w:ascii="Arial" w:hAnsi="Arial" w:cs="Arial"/>
          <w:w w:val="95"/>
        </w:rPr>
        <w:t>Art. 3 - Condizioni di partecipazione</w:t>
      </w:r>
    </w:p>
    <w:p w:rsidR="00072216" w:rsidRPr="000A6A07" w:rsidRDefault="00072216" w:rsidP="00072216">
      <w:pPr>
        <w:pStyle w:val="Corpotesto"/>
        <w:spacing w:before="174"/>
        <w:ind w:left="472"/>
        <w:jc w:val="both"/>
      </w:pPr>
      <w:r w:rsidRPr="000A6A07">
        <w:t>L’Avviso è aperto a tutte le aziende vitivinicole dell’area del Titerno  come sopra specificato.</w:t>
      </w:r>
    </w:p>
    <w:p w:rsidR="00072216" w:rsidRPr="000A6A07" w:rsidRDefault="00072216" w:rsidP="00072216">
      <w:pPr>
        <w:pStyle w:val="Corpotesto"/>
        <w:spacing w:before="57" w:line="292" w:lineRule="auto"/>
        <w:ind w:left="472" w:right="148"/>
        <w:jc w:val="both"/>
      </w:pPr>
      <w:r w:rsidRPr="000A6A07">
        <w:rPr>
          <w:w w:val="95"/>
        </w:rPr>
        <w:t>Saranno</w:t>
      </w:r>
      <w:r w:rsidRPr="000A6A07">
        <w:rPr>
          <w:spacing w:val="-16"/>
          <w:w w:val="95"/>
        </w:rPr>
        <w:t xml:space="preserve"> </w:t>
      </w:r>
      <w:r w:rsidRPr="000A6A07">
        <w:rPr>
          <w:w w:val="95"/>
        </w:rPr>
        <w:t>selezionate</w:t>
      </w:r>
      <w:r w:rsidRPr="000A6A07">
        <w:rPr>
          <w:spacing w:val="-15"/>
          <w:w w:val="95"/>
        </w:rPr>
        <w:t xml:space="preserve"> </w:t>
      </w:r>
      <w:r w:rsidRPr="000A6A07">
        <w:rPr>
          <w:w w:val="95"/>
        </w:rPr>
        <w:t>un</w:t>
      </w:r>
      <w:r w:rsidRPr="000A6A07">
        <w:rPr>
          <w:spacing w:val="-17"/>
          <w:w w:val="95"/>
        </w:rPr>
        <w:t xml:space="preserve"> </w:t>
      </w:r>
      <w:r w:rsidRPr="000A6A07">
        <w:rPr>
          <w:w w:val="95"/>
        </w:rPr>
        <w:t>numero</w:t>
      </w:r>
      <w:r w:rsidRPr="000A6A07">
        <w:rPr>
          <w:spacing w:val="-17"/>
          <w:w w:val="95"/>
        </w:rPr>
        <w:t xml:space="preserve"> </w:t>
      </w:r>
      <w:r w:rsidRPr="000A6A07">
        <w:rPr>
          <w:w w:val="95"/>
        </w:rPr>
        <w:t>massimo</w:t>
      </w:r>
      <w:r w:rsidRPr="000A6A07">
        <w:rPr>
          <w:spacing w:val="-16"/>
          <w:w w:val="95"/>
        </w:rPr>
        <w:t xml:space="preserve"> </w:t>
      </w:r>
      <w:r w:rsidRPr="000A6A07">
        <w:rPr>
          <w:w w:val="95"/>
        </w:rPr>
        <w:t>di</w:t>
      </w:r>
      <w:r w:rsidRPr="000A6A07">
        <w:rPr>
          <w:spacing w:val="-18"/>
          <w:w w:val="95"/>
        </w:rPr>
        <w:t xml:space="preserve"> </w:t>
      </w:r>
      <w:r w:rsidRPr="00B675A9">
        <w:rPr>
          <w:w w:val="95"/>
        </w:rPr>
        <w:t>10</w:t>
      </w:r>
      <w:r w:rsidRPr="00B675A9">
        <w:rPr>
          <w:spacing w:val="-14"/>
          <w:w w:val="95"/>
        </w:rPr>
        <w:t xml:space="preserve"> </w:t>
      </w:r>
      <w:r w:rsidRPr="00B675A9">
        <w:rPr>
          <w:w w:val="95"/>
        </w:rPr>
        <w:t>imprese</w:t>
      </w:r>
      <w:r w:rsidRPr="00B675A9">
        <w:rPr>
          <w:spacing w:val="-16"/>
          <w:w w:val="95"/>
        </w:rPr>
        <w:t xml:space="preserve"> </w:t>
      </w:r>
      <w:r w:rsidRPr="00B675A9">
        <w:rPr>
          <w:w w:val="95"/>
        </w:rPr>
        <w:t>operanti</w:t>
      </w:r>
      <w:r w:rsidRPr="000A6A07">
        <w:rPr>
          <w:spacing w:val="-16"/>
          <w:w w:val="95"/>
        </w:rPr>
        <w:t xml:space="preserve"> </w:t>
      </w:r>
      <w:r w:rsidRPr="000A6A07">
        <w:rPr>
          <w:w w:val="95"/>
        </w:rPr>
        <w:t>nel</w:t>
      </w:r>
      <w:r w:rsidRPr="000A6A07">
        <w:rPr>
          <w:spacing w:val="-17"/>
          <w:w w:val="95"/>
        </w:rPr>
        <w:t xml:space="preserve"> </w:t>
      </w:r>
      <w:r w:rsidRPr="000A6A07">
        <w:rPr>
          <w:w w:val="95"/>
        </w:rPr>
        <w:t>settore</w:t>
      </w:r>
      <w:r w:rsidRPr="000A6A07">
        <w:rPr>
          <w:spacing w:val="-17"/>
          <w:w w:val="95"/>
        </w:rPr>
        <w:t xml:space="preserve"> </w:t>
      </w:r>
      <w:r w:rsidRPr="000A6A07">
        <w:rPr>
          <w:w w:val="95"/>
        </w:rPr>
        <w:t>vitivinicolo</w:t>
      </w:r>
      <w:r w:rsidRPr="000A6A07">
        <w:rPr>
          <w:spacing w:val="-15"/>
          <w:w w:val="95"/>
        </w:rPr>
        <w:t xml:space="preserve"> </w:t>
      </w:r>
      <w:r w:rsidRPr="000A6A07">
        <w:rPr>
          <w:w w:val="95"/>
        </w:rPr>
        <w:t>che</w:t>
      </w:r>
      <w:r w:rsidRPr="000A6A07">
        <w:rPr>
          <w:spacing w:val="-16"/>
          <w:w w:val="95"/>
        </w:rPr>
        <w:t xml:space="preserve"> </w:t>
      </w:r>
      <w:r w:rsidRPr="000A6A07">
        <w:rPr>
          <w:w w:val="95"/>
        </w:rPr>
        <w:t xml:space="preserve">presenteranno </w:t>
      </w:r>
      <w:r w:rsidRPr="000A6A07">
        <w:t>la loro manifestazione di interesse nelle modalità di seguito stabilite e che garantiranno, in caso di ammissione,</w:t>
      </w:r>
      <w:r w:rsidRPr="000A6A07">
        <w:rPr>
          <w:spacing w:val="-7"/>
        </w:rPr>
        <w:t xml:space="preserve"> </w:t>
      </w:r>
      <w:r w:rsidRPr="000A6A07">
        <w:t>per</w:t>
      </w:r>
      <w:r w:rsidRPr="000A6A07">
        <w:rPr>
          <w:spacing w:val="-7"/>
        </w:rPr>
        <w:t xml:space="preserve"> </w:t>
      </w:r>
      <w:r w:rsidRPr="000A6A07">
        <w:t>la</w:t>
      </w:r>
      <w:r w:rsidRPr="000A6A07">
        <w:rPr>
          <w:spacing w:val="-6"/>
        </w:rPr>
        <w:t xml:space="preserve"> </w:t>
      </w:r>
      <w:r w:rsidRPr="000A6A07">
        <w:t>durata</w:t>
      </w:r>
      <w:r w:rsidRPr="000A6A07">
        <w:rPr>
          <w:spacing w:val="-6"/>
        </w:rPr>
        <w:t xml:space="preserve"> </w:t>
      </w:r>
      <w:r w:rsidRPr="000A6A07">
        <w:t>dell’iniziativa</w:t>
      </w:r>
      <w:r w:rsidRPr="000A6A07">
        <w:rPr>
          <w:spacing w:val="-6"/>
        </w:rPr>
        <w:t xml:space="preserve"> </w:t>
      </w:r>
      <w:r w:rsidRPr="000A6A07">
        <w:t>la</w:t>
      </w:r>
      <w:r w:rsidRPr="000A6A07">
        <w:rPr>
          <w:spacing w:val="-7"/>
        </w:rPr>
        <w:t xml:space="preserve"> </w:t>
      </w:r>
      <w:r w:rsidRPr="000A6A07">
        <w:t>fornitura/somministrazione</w:t>
      </w:r>
      <w:r w:rsidRPr="000A6A07">
        <w:rPr>
          <w:spacing w:val="-6"/>
        </w:rPr>
        <w:t xml:space="preserve"> </w:t>
      </w:r>
      <w:r w:rsidRPr="000A6A07">
        <w:t>ai</w:t>
      </w:r>
      <w:r w:rsidRPr="000A6A07">
        <w:rPr>
          <w:spacing w:val="-8"/>
        </w:rPr>
        <w:t xml:space="preserve"> </w:t>
      </w:r>
      <w:r w:rsidRPr="000A6A07">
        <w:t>vari</w:t>
      </w:r>
      <w:r w:rsidRPr="000A6A07">
        <w:rPr>
          <w:spacing w:val="-6"/>
        </w:rPr>
        <w:t xml:space="preserve"> </w:t>
      </w:r>
      <w:r w:rsidRPr="000A6A07">
        <w:t>importatori</w:t>
      </w:r>
      <w:r w:rsidRPr="000A6A07">
        <w:rPr>
          <w:spacing w:val="-7"/>
        </w:rPr>
        <w:t xml:space="preserve"> </w:t>
      </w:r>
      <w:r w:rsidRPr="000A6A07">
        <w:t>presenti</w:t>
      </w:r>
      <w:r w:rsidRPr="000A6A07">
        <w:rPr>
          <w:spacing w:val="-6"/>
        </w:rPr>
        <w:t xml:space="preserve"> </w:t>
      </w:r>
      <w:r w:rsidRPr="000A6A07">
        <w:t>di</w:t>
      </w:r>
      <w:r w:rsidRPr="000A6A07">
        <w:rPr>
          <w:spacing w:val="-7"/>
        </w:rPr>
        <w:t xml:space="preserve"> </w:t>
      </w:r>
      <w:r w:rsidRPr="000A6A07">
        <w:t>3 etichette</w:t>
      </w:r>
      <w:r w:rsidRPr="000A6A07">
        <w:rPr>
          <w:spacing w:val="-18"/>
        </w:rPr>
        <w:t xml:space="preserve"> </w:t>
      </w:r>
      <w:r w:rsidRPr="000A6A07">
        <w:t>della</w:t>
      </w:r>
      <w:r w:rsidRPr="000A6A07">
        <w:rPr>
          <w:spacing w:val="-19"/>
        </w:rPr>
        <w:t xml:space="preserve"> </w:t>
      </w:r>
      <w:r w:rsidRPr="000A6A07">
        <w:t>propria</w:t>
      </w:r>
      <w:r w:rsidRPr="000A6A07">
        <w:rPr>
          <w:spacing w:val="-22"/>
        </w:rPr>
        <w:t xml:space="preserve"> </w:t>
      </w:r>
      <w:r w:rsidRPr="000A6A07">
        <w:t>cantina</w:t>
      </w:r>
      <w:r w:rsidRPr="000A6A07">
        <w:rPr>
          <w:spacing w:val="-18"/>
        </w:rPr>
        <w:t xml:space="preserve"> </w:t>
      </w:r>
      <w:r w:rsidRPr="000A6A07">
        <w:t>rientranti</w:t>
      </w:r>
      <w:r w:rsidRPr="000A6A07">
        <w:rPr>
          <w:spacing w:val="-19"/>
        </w:rPr>
        <w:t xml:space="preserve"> </w:t>
      </w:r>
      <w:r w:rsidRPr="000A6A07">
        <w:t>nelle</w:t>
      </w:r>
      <w:r w:rsidRPr="000A6A07">
        <w:rPr>
          <w:spacing w:val="-17"/>
        </w:rPr>
        <w:t xml:space="preserve"> </w:t>
      </w:r>
      <w:r w:rsidRPr="000A6A07">
        <w:t>tipologie</w:t>
      </w:r>
      <w:r w:rsidRPr="000A6A07">
        <w:rPr>
          <w:spacing w:val="-18"/>
        </w:rPr>
        <w:t xml:space="preserve"> </w:t>
      </w:r>
      <w:r w:rsidRPr="000A6A07">
        <w:t>DOP,</w:t>
      </w:r>
      <w:r w:rsidRPr="000A6A07">
        <w:rPr>
          <w:spacing w:val="-20"/>
        </w:rPr>
        <w:t xml:space="preserve"> </w:t>
      </w:r>
      <w:r w:rsidRPr="000A6A07">
        <w:t>DOCG</w:t>
      </w:r>
      <w:r w:rsidRPr="000A6A07">
        <w:rPr>
          <w:spacing w:val="-19"/>
        </w:rPr>
        <w:t xml:space="preserve"> </w:t>
      </w:r>
      <w:r w:rsidRPr="000A6A07">
        <w:t>e</w:t>
      </w:r>
      <w:r w:rsidRPr="000A6A07">
        <w:rPr>
          <w:spacing w:val="-20"/>
        </w:rPr>
        <w:t xml:space="preserve"> </w:t>
      </w:r>
      <w:r w:rsidRPr="000A6A07">
        <w:t>IGP.</w:t>
      </w:r>
    </w:p>
    <w:p w:rsidR="00072216" w:rsidRPr="000E440E" w:rsidRDefault="00072216" w:rsidP="00072216">
      <w:pPr>
        <w:pStyle w:val="Titolo1"/>
        <w:spacing w:before="176"/>
        <w:rPr>
          <w:rFonts w:ascii="Arial" w:hAnsi="Arial" w:cs="Arial"/>
        </w:rPr>
      </w:pPr>
      <w:r w:rsidRPr="000E440E">
        <w:rPr>
          <w:rFonts w:ascii="Arial" w:hAnsi="Arial" w:cs="Arial"/>
        </w:rPr>
        <w:t xml:space="preserve">Art. 4 </w:t>
      </w:r>
      <w:r w:rsidRPr="000E440E">
        <w:rPr>
          <w:rFonts w:ascii="Arial" w:hAnsi="Arial" w:cs="Arial"/>
          <w:w w:val="105"/>
        </w:rPr>
        <w:t xml:space="preserve">– </w:t>
      </w:r>
      <w:r w:rsidRPr="000E440E">
        <w:rPr>
          <w:rFonts w:ascii="Arial" w:hAnsi="Arial" w:cs="Arial"/>
        </w:rPr>
        <w:t>Modalità di individuazione/selezione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</w:pPr>
      <w:r w:rsidRPr="000A6A07">
        <w:rPr>
          <w:w w:val="95"/>
        </w:rPr>
        <w:t>Le</w:t>
      </w:r>
      <w:r w:rsidRPr="000A6A07">
        <w:rPr>
          <w:spacing w:val="-20"/>
          <w:w w:val="95"/>
        </w:rPr>
        <w:t xml:space="preserve"> </w:t>
      </w:r>
      <w:r w:rsidRPr="000A6A07">
        <w:rPr>
          <w:w w:val="95"/>
        </w:rPr>
        <w:t>aziende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verranno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individuate</w:t>
      </w:r>
      <w:r w:rsidRPr="000A6A07">
        <w:rPr>
          <w:spacing w:val="-19"/>
          <w:w w:val="95"/>
        </w:rPr>
        <w:t xml:space="preserve"> </w:t>
      </w:r>
      <w:r w:rsidRPr="000A6A07">
        <w:rPr>
          <w:w w:val="95"/>
        </w:rPr>
        <w:t>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selezionate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in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base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all’ordine</w:t>
      </w:r>
      <w:r w:rsidRPr="000A6A07">
        <w:rPr>
          <w:spacing w:val="-22"/>
          <w:w w:val="95"/>
        </w:rPr>
        <w:t xml:space="preserve"> </w:t>
      </w:r>
      <w:r w:rsidRPr="000A6A07">
        <w:rPr>
          <w:w w:val="95"/>
        </w:rPr>
        <w:t>cronologico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di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arrivo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delle</w:t>
      </w:r>
      <w:r w:rsidRPr="000A6A07">
        <w:rPr>
          <w:spacing w:val="-23"/>
          <w:w w:val="95"/>
        </w:rPr>
        <w:t xml:space="preserve"> </w:t>
      </w:r>
      <w:r w:rsidRPr="000A6A07">
        <w:rPr>
          <w:w w:val="95"/>
        </w:rPr>
        <w:t>manifestazioni</w:t>
      </w:r>
      <w:r w:rsidRPr="000A6A07">
        <w:rPr>
          <w:spacing w:val="-21"/>
          <w:w w:val="95"/>
        </w:rPr>
        <w:t xml:space="preserve"> </w:t>
      </w:r>
      <w:r w:rsidRPr="000A6A07">
        <w:rPr>
          <w:w w:val="95"/>
        </w:rPr>
        <w:t>di interesse</w:t>
      </w:r>
      <w:r w:rsidRPr="000A6A07">
        <w:rPr>
          <w:spacing w:val="-40"/>
          <w:w w:val="95"/>
        </w:rPr>
        <w:t xml:space="preserve"> </w:t>
      </w:r>
      <w:r w:rsidRPr="000A6A07">
        <w:rPr>
          <w:w w:val="95"/>
        </w:rPr>
        <w:t>sulla</w:t>
      </w:r>
      <w:r w:rsidR="000E440E">
        <w:rPr>
          <w:w w:val="95"/>
        </w:rPr>
        <w:t xml:space="preserve"> </w:t>
      </w:r>
      <w:r w:rsidRPr="000A6A07">
        <w:rPr>
          <w:spacing w:val="-40"/>
          <w:w w:val="95"/>
        </w:rPr>
        <w:t xml:space="preserve"> </w:t>
      </w:r>
      <w:r w:rsidRPr="000A6A07">
        <w:rPr>
          <w:w w:val="95"/>
        </w:rPr>
        <w:t>PEC</w:t>
      </w:r>
      <w:r w:rsidR="000E440E">
        <w:rPr>
          <w:w w:val="95"/>
        </w:rPr>
        <w:t xml:space="preserve"> </w:t>
      </w:r>
      <w:r w:rsidRPr="000A6A07">
        <w:rPr>
          <w:spacing w:val="-40"/>
          <w:w w:val="95"/>
        </w:rPr>
        <w:t xml:space="preserve"> </w:t>
      </w:r>
      <w:r w:rsidRPr="000A6A07">
        <w:rPr>
          <w:w w:val="95"/>
        </w:rPr>
        <w:t>del</w:t>
      </w:r>
      <w:r w:rsidRPr="000A6A07">
        <w:rPr>
          <w:spacing w:val="-39"/>
          <w:w w:val="95"/>
        </w:rPr>
        <w:t xml:space="preserve"> </w:t>
      </w:r>
      <w:r w:rsidR="000E440E">
        <w:rPr>
          <w:spacing w:val="-39"/>
          <w:w w:val="95"/>
        </w:rPr>
        <w:t xml:space="preserve">  </w:t>
      </w:r>
      <w:r w:rsidRPr="000A6A07">
        <w:rPr>
          <w:w w:val="95"/>
        </w:rPr>
        <w:t>Gal</w:t>
      </w:r>
      <w:r w:rsidRPr="000A6A07">
        <w:rPr>
          <w:spacing w:val="-40"/>
          <w:w w:val="95"/>
        </w:rPr>
        <w:t xml:space="preserve"> </w:t>
      </w:r>
      <w:r w:rsidRPr="000A6A07">
        <w:rPr>
          <w:w w:val="95"/>
        </w:rPr>
        <w:t>Titerno:</w:t>
      </w:r>
      <w:r w:rsidRPr="000A6A07">
        <w:rPr>
          <w:spacing w:val="-39"/>
          <w:w w:val="95"/>
        </w:rPr>
        <w:t xml:space="preserve">  </w:t>
      </w:r>
      <w:hyperlink r:id="rId12" w:history="1">
        <w:r w:rsidRPr="000A6A07">
          <w:rPr>
            <w:rStyle w:val="Collegamentoipertestuale"/>
            <w:w w:val="95"/>
            <w:u w:color="0462C1"/>
          </w:rPr>
          <w:t>galtiterno@pec.it</w:t>
        </w:r>
        <w:r w:rsidRPr="000A6A07">
          <w:rPr>
            <w:rStyle w:val="Collegamentoipertestuale"/>
            <w:spacing w:val="-40"/>
            <w:w w:val="95"/>
          </w:rPr>
          <w:t xml:space="preserve"> </w:t>
        </w:r>
      </w:hyperlink>
      <w:r w:rsidRPr="000A6A07">
        <w:rPr>
          <w:w w:val="95"/>
        </w:rPr>
        <w:t>.</w:t>
      </w:r>
      <w:r w:rsidRPr="000A6A07">
        <w:rPr>
          <w:spacing w:val="-40"/>
          <w:w w:val="95"/>
        </w:rPr>
        <w:t xml:space="preserve"> </w:t>
      </w:r>
      <w:r w:rsidR="000E440E">
        <w:rPr>
          <w:spacing w:val="-40"/>
          <w:w w:val="95"/>
        </w:rPr>
        <w:t xml:space="preserve"> </w:t>
      </w:r>
      <w:r w:rsidRPr="000A6A07">
        <w:t>Farà</w:t>
      </w:r>
      <w:r w:rsidRPr="000A6A07">
        <w:rPr>
          <w:spacing w:val="-42"/>
        </w:rPr>
        <w:t xml:space="preserve">  </w:t>
      </w:r>
      <w:r w:rsidR="000E440E">
        <w:rPr>
          <w:spacing w:val="-42"/>
        </w:rPr>
        <w:t xml:space="preserve"> </w:t>
      </w:r>
      <w:r w:rsidRPr="000A6A07">
        <w:t>fede</w:t>
      </w:r>
      <w:r w:rsidR="000E440E">
        <w:t xml:space="preserve"> </w:t>
      </w:r>
      <w:r w:rsidRPr="000A6A07">
        <w:rPr>
          <w:spacing w:val="-41"/>
        </w:rPr>
        <w:t xml:space="preserve"> </w:t>
      </w:r>
      <w:r w:rsidRPr="000A6A07">
        <w:t xml:space="preserve">l’ora </w:t>
      </w:r>
      <w:r w:rsidRPr="000A6A07">
        <w:rPr>
          <w:spacing w:val="-41"/>
        </w:rPr>
        <w:t xml:space="preserve"> </w:t>
      </w:r>
      <w:r w:rsidRPr="000A6A07">
        <w:t xml:space="preserve">e </w:t>
      </w:r>
      <w:r w:rsidRPr="000A6A07">
        <w:rPr>
          <w:spacing w:val="-41"/>
        </w:rPr>
        <w:t xml:space="preserve"> </w:t>
      </w:r>
      <w:r w:rsidRPr="000A6A07">
        <w:t>la</w:t>
      </w:r>
      <w:r w:rsidRPr="000A6A07">
        <w:rPr>
          <w:spacing w:val="-42"/>
        </w:rPr>
        <w:t xml:space="preserve"> </w:t>
      </w:r>
      <w:r w:rsidRPr="000A6A07">
        <w:t>data</w:t>
      </w:r>
      <w:r w:rsidRPr="000A6A07">
        <w:rPr>
          <w:spacing w:val="-40"/>
        </w:rPr>
        <w:t xml:space="preserve"> </w:t>
      </w:r>
      <w:r w:rsidRPr="000A6A07">
        <w:t>di</w:t>
      </w:r>
      <w:r w:rsidRPr="000A6A07">
        <w:rPr>
          <w:spacing w:val="-41"/>
        </w:rPr>
        <w:t xml:space="preserve"> </w:t>
      </w:r>
      <w:r w:rsidRPr="000A6A07">
        <w:t>invio</w:t>
      </w:r>
      <w:r w:rsidRPr="000A6A07">
        <w:rPr>
          <w:spacing w:val="-41"/>
        </w:rPr>
        <w:t xml:space="preserve">  </w:t>
      </w:r>
      <w:r w:rsidRPr="000A6A07">
        <w:t>della</w:t>
      </w:r>
      <w:r w:rsidRPr="000A6A07">
        <w:rPr>
          <w:spacing w:val="-42"/>
        </w:rPr>
        <w:t xml:space="preserve">  </w:t>
      </w:r>
      <w:r w:rsidRPr="000A6A07">
        <w:t>PEC.</w:t>
      </w:r>
    </w:p>
    <w:p w:rsidR="00072216" w:rsidRPr="000A6A07" w:rsidRDefault="00072216" w:rsidP="00072216">
      <w:pPr>
        <w:pStyle w:val="Corpotesto"/>
        <w:spacing w:line="292" w:lineRule="auto"/>
        <w:ind w:left="472" w:right="148"/>
        <w:jc w:val="both"/>
      </w:pPr>
      <w:r w:rsidRPr="000A6A07">
        <w:rPr>
          <w:u w:val="single"/>
        </w:rPr>
        <w:t>Si</w:t>
      </w:r>
      <w:r w:rsidRPr="000A6A07">
        <w:rPr>
          <w:spacing w:val="-36"/>
          <w:u w:val="single"/>
        </w:rPr>
        <w:t xml:space="preserve"> </w:t>
      </w:r>
      <w:r w:rsidRPr="000A6A07">
        <w:rPr>
          <w:u w:val="single"/>
        </w:rPr>
        <w:t>precisa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che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le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aziende</w:t>
      </w:r>
      <w:r w:rsidRPr="000A6A07">
        <w:rPr>
          <w:spacing w:val="-34"/>
          <w:u w:val="single"/>
        </w:rPr>
        <w:t xml:space="preserve"> </w:t>
      </w:r>
      <w:r w:rsidRPr="000A6A07">
        <w:rPr>
          <w:u w:val="single"/>
        </w:rPr>
        <w:t>vitivinicole</w:t>
      </w:r>
      <w:r w:rsidRPr="000A6A07">
        <w:rPr>
          <w:spacing w:val="-35"/>
          <w:u w:val="single"/>
        </w:rPr>
        <w:t xml:space="preserve">  </w:t>
      </w:r>
      <w:r w:rsidRPr="000A6A07">
        <w:rPr>
          <w:u w:val="single"/>
        </w:rPr>
        <w:t>così</w:t>
      </w:r>
      <w:r w:rsidRPr="000A6A07">
        <w:rPr>
          <w:spacing w:val="-35"/>
          <w:u w:val="single"/>
        </w:rPr>
        <w:t xml:space="preserve">  </w:t>
      </w:r>
      <w:r w:rsidRPr="000A6A07">
        <w:rPr>
          <w:u w:val="single"/>
        </w:rPr>
        <w:t>selezionate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dovranno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versare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una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quota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di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partecipazione</w:t>
      </w:r>
      <w:r w:rsidRPr="000A6A07">
        <w:rPr>
          <w:spacing w:val="-35"/>
          <w:u w:val="single"/>
        </w:rPr>
        <w:t xml:space="preserve"> </w:t>
      </w:r>
      <w:r w:rsidRPr="000A6A07">
        <w:rPr>
          <w:u w:val="single"/>
        </w:rPr>
        <w:t>di</w:t>
      </w:r>
      <w:r w:rsidRPr="000A6A07">
        <w:rPr>
          <w:spacing w:val="-35"/>
          <w:u w:val="single"/>
        </w:rPr>
        <w:t xml:space="preserve"> </w:t>
      </w:r>
      <w:r w:rsidRPr="00B675A9">
        <w:rPr>
          <w:u w:val="single"/>
        </w:rPr>
        <w:t>€.</w:t>
      </w:r>
      <w:r w:rsidRPr="00B675A9">
        <w:t xml:space="preserve"> </w:t>
      </w:r>
      <w:r w:rsidRPr="00B675A9">
        <w:rPr>
          <w:u w:val="single"/>
        </w:rPr>
        <w:t>300,00</w:t>
      </w:r>
      <w:r w:rsidRPr="000A6A07">
        <w:rPr>
          <w:spacing w:val="-22"/>
          <w:u w:val="single"/>
        </w:rPr>
        <w:t xml:space="preserve"> </w:t>
      </w:r>
      <w:r w:rsidRPr="000A6A07">
        <w:rPr>
          <w:u w:val="single"/>
        </w:rPr>
        <w:t>secondo</w:t>
      </w:r>
      <w:r w:rsidRPr="000A6A07">
        <w:rPr>
          <w:spacing w:val="-24"/>
          <w:u w:val="single"/>
        </w:rPr>
        <w:t xml:space="preserve"> </w:t>
      </w:r>
      <w:r w:rsidRPr="000A6A07">
        <w:rPr>
          <w:u w:val="single"/>
        </w:rPr>
        <w:t>modalità</w:t>
      </w:r>
      <w:r w:rsidRPr="000A6A07">
        <w:rPr>
          <w:spacing w:val="-23"/>
          <w:u w:val="single"/>
        </w:rPr>
        <w:t xml:space="preserve"> </w:t>
      </w:r>
      <w:r w:rsidRPr="000A6A07">
        <w:rPr>
          <w:u w:val="single"/>
        </w:rPr>
        <w:t>e</w:t>
      </w:r>
      <w:r w:rsidRPr="000A6A07">
        <w:rPr>
          <w:spacing w:val="-25"/>
          <w:u w:val="single"/>
        </w:rPr>
        <w:t xml:space="preserve"> </w:t>
      </w:r>
      <w:r w:rsidRPr="000A6A07">
        <w:rPr>
          <w:u w:val="single"/>
        </w:rPr>
        <w:t>tempi</w:t>
      </w:r>
      <w:r w:rsidRPr="000A6A07">
        <w:rPr>
          <w:spacing w:val="-22"/>
          <w:u w:val="single"/>
        </w:rPr>
        <w:t xml:space="preserve"> </w:t>
      </w:r>
      <w:r w:rsidRPr="000A6A07">
        <w:rPr>
          <w:u w:val="single"/>
        </w:rPr>
        <w:t>che</w:t>
      </w:r>
      <w:r w:rsidRPr="000A6A07">
        <w:rPr>
          <w:spacing w:val="-25"/>
          <w:u w:val="single"/>
        </w:rPr>
        <w:t xml:space="preserve"> </w:t>
      </w:r>
      <w:r w:rsidRPr="000A6A07">
        <w:rPr>
          <w:u w:val="single"/>
        </w:rPr>
        <w:t>saranno</w:t>
      </w:r>
      <w:r w:rsidRPr="000A6A07">
        <w:rPr>
          <w:spacing w:val="-24"/>
          <w:u w:val="single"/>
        </w:rPr>
        <w:t xml:space="preserve"> </w:t>
      </w:r>
      <w:r w:rsidRPr="000A6A07">
        <w:rPr>
          <w:u w:val="single"/>
        </w:rPr>
        <w:t>successivamente</w:t>
      </w:r>
      <w:r w:rsidRPr="000A6A07">
        <w:rPr>
          <w:spacing w:val="-25"/>
          <w:u w:val="single"/>
        </w:rPr>
        <w:t xml:space="preserve"> </w:t>
      </w:r>
      <w:r w:rsidRPr="000A6A07">
        <w:rPr>
          <w:u w:val="single"/>
        </w:rPr>
        <w:t>comunicati</w:t>
      </w:r>
      <w:r w:rsidRPr="000A6A07">
        <w:rPr>
          <w:spacing w:val="-24"/>
          <w:u w:val="single"/>
        </w:rPr>
        <w:t xml:space="preserve">  </w:t>
      </w:r>
      <w:r w:rsidRPr="000A6A07">
        <w:rPr>
          <w:u w:val="single"/>
        </w:rPr>
        <w:t>ai</w:t>
      </w:r>
      <w:r w:rsidRPr="000A6A07">
        <w:rPr>
          <w:spacing w:val="-24"/>
          <w:u w:val="single"/>
        </w:rPr>
        <w:t xml:space="preserve"> </w:t>
      </w:r>
      <w:r w:rsidRPr="000A6A07">
        <w:rPr>
          <w:u w:val="single"/>
        </w:rPr>
        <w:t>titolari.</w:t>
      </w:r>
    </w:p>
    <w:p w:rsidR="00072216" w:rsidRPr="000A6A07" w:rsidRDefault="00072216" w:rsidP="00072216">
      <w:pPr>
        <w:pStyle w:val="Corpotesto"/>
        <w:spacing w:line="292" w:lineRule="auto"/>
        <w:ind w:left="472" w:right="149"/>
        <w:jc w:val="both"/>
      </w:pPr>
      <w:r w:rsidRPr="000A6A07">
        <w:rPr>
          <w:w w:val="95"/>
        </w:rPr>
        <w:t>Qualora</w:t>
      </w:r>
      <w:r w:rsidRPr="000A6A07">
        <w:rPr>
          <w:spacing w:val="-30"/>
          <w:w w:val="95"/>
        </w:rPr>
        <w:t xml:space="preserve"> </w:t>
      </w:r>
      <w:r w:rsidRPr="000A6A07">
        <w:rPr>
          <w:w w:val="95"/>
        </w:rPr>
        <w:t>una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delle</w:t>
      </w:r>
      <w:r w:rsidRPr="000A6A07">
        <w:rPr>
          <w:spacing w:val="-30"/>
          <w:w w:val="95"/>
        </w:rPr>
        <w:t xml:space="preserve"> </w:t>
      </w:r>
      <w:r w:rsidRPr="000E440E">
        <w:rPr>
          <w:w w:val="95"/>
        </w:rPr>
        <w:t>10</w:t>
      </w:r>
      <w:r w:rsidRPr="000E440E">
        <w:rPr>
          <w:spacing w:val="-30"/>
          <w:w w:val="95"/>
        </w:rPr>
        <w:t xml:space="preserve"> </w:t>
      </w:r>
      <w:r w:rsidRPr="000E440E">
        <w:rPr>
          <w:w w:val="95"/>
        </w:rPr>
        <w:t>aziende</w:t>
      </w:r>
      <w:r w:rsidRPr="000E440E">
        <w:rPr>
          <w:spacing w:val="-28"/>
          <w:w w:val="95"/>
        </w:rPr>
        <w:t xml:space="preserve"> </w:t>
      </w:r>
      <w:r w:rsidRPr="000E440E">
        <w:rPr>
          <w:w w:val="95"/>
        </w:rPr>
        <w:t>inizialmente</w:t>
      </w:r>
      <w:r w:rsidRPr="000E440E">
        <w:rPr>
          <w:spacing w:val="-28"/>
          <w:w w:val="95"/>
        </w:rPr>
        <w:t xml:space="preserve"> </w:t>
      </w:r>
      <w:r w:rsidRPr="000E440E">
        <w:rPr>
          <w:w w:val="95"/>
        </w:rPr>
        <w:t>selezionate</w:t>
      </w:r>
      <w:r w:rsidRPr="000A6A07">
        <w:rPr>
          <w:w w:val="95"/>
        </w:rPr>
        <w:t>,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dovesse</w:t>
      </w:r>
      <w:r w:rsidRPr="000A6A07">
        <w:rPr>
          <w:spacing w:val="-28"/>
          <w:w w:val="95"/>
        </w:rPr>
        <w:t xml:space="preserve"> </w:t>
      </w:r>
      <w:r w:rsidRPr="000A6A07">
        <w:rPr>
          <w:w w:val="95"/>
        </w:rPr>
        <w:t>rinunciare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almeno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7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giorni</w:t>
      </w:r>
      <w:r w:rsidRPr="000A6A07">
        <w:rPr>
          <w:spacing w:val="-29"/>
          <w:w w:val="95"/>
        </w:rPr>
        <w:t xml:space="preserve"> </w:t>
      </w:r>
      <w:r w:rsidRPr="000A6A07">
        <w:rPr>
          <w:w w:val="95"/>
        </w:rPr>
        <w:t>prima</w:t>
      </w:r>
      <w:r w:rsidRPr="000A6A07">
        <w:rPr>
          <w:spacing w:val="-30"/>
          <w:w w:val="95"/>
        </w:rPr>
        <w:t xml:space="preserve"> </w:t>
      </w:r>
      <w:r w:rsidRPr="000A6A07">
        <w:rPr>
          <w:w w:val="95"/>
        </w:rPr>
        <w:t xml:space="preserve">dell’evento </w:t>
      </w:r>
      <w:r w:rsidRPr="000A6A07">
        <w:t>(pena</w:t>
      </w:r>
      <w:r w:rsidRPr="000A6A07">
        <w:rPr>
          <w:spacing w:val="-22"/>
        </w:rPr>
        <w:t xml:space="preserve"> </w:t>
      </w:r>
      <w:r w:rsidRPr="000A6A07">
        <w:t>la</w:t>
      </w:r>
      <w:r w:rsidRPr="000A6A07">
        <w:rPr>
          <w:spacing w:val="-22"/>
        </w:rPr>
        <w:t xml:space="preserve"> </w:t>
      </w:r>
      <w:r w:rsidRPr="000A6A07">
        <w:t>non</w:t>
      </w:r>
      <w:r w:rsidRPr="000A6A07">
        <w:rPr>
          <w:spacing w:val="-22"/>
        </w:rPr>
        <w:t xml:space="preserve"> </w:t>
      </w:r>
      <w:r w:rsidRPr="000A6A07">
        <w:t>restituzione</w:t>
      </w:r>
      <w:r w:rsidRPr="000A6A07">
        <w:rPr>
          <w:spacing w:val="-24"/>
        </w:rPr>
        <w:t xml:space="preserve"> </w:t>
      </w:r>
      <w:r w:rsidRPr="000A6A07">
        <w:t>della</w:t>
      </w:r>
      <w:r w:rsidRPr="000A6A07">
        <w:rPr>
          <w:spacing w:val="-22"/>
        </w:rPr>
        <w:t xml:space="preserve"> </w:t>
      </w:r>
      <w:r w:rsidRPr="000A6A07">
        <w:t>quota</w:t>
      </w:r>
      <w:r w:rsidRPr="000A6A07">
        <w:rPr>
          <w:spacing w:val="-23"/>
        </w:rPr>
        <w:t xml:space="preserve"> </w:t>
      </w:r>
      <w:r w:rsidRPr="000A6A07">
        <w:t>di</w:t>
      </w:r>
      <w:r w:rsidRPr="000A6A07">
        <w:rPr>
          <w:spacing w:val="-22"/>
        </w:rPr>
        <w:t xml:space="preserve"> </w:t>
      </w:r>
      <w:r w:rsidRPr="000A6A07">
        <w:t>partecipazione),</w:t>
      </w:r>
      <w:r w:rsidRPr="000A6A07">
        <w:rPr>
          <w:spacing w:val="-23"/>
        </w:rPr>
        <w:t xml:space="preserve"> </w:t>
      </w:r>
      <w:r w:rsidRPr="000A6A07">
        <w:t>si</w:t>
      </w:r>
      <w:r w:rsidRPr="000A6A07">
        <w:rPr>
          <w:spacing w:val="-22"/>
        </w:rPr>
        <w:t xml:space="preserve"> </w:t>
      </w:r>
      <w:r w:rsidRPr="000A6A07">
        <w:t>procederà</w:t>
      </w:r>
      <w:r w:rsidRPr="000A6A07">
        <w:rPr>
          <w:spacing w:val="-22"/>
        </w:rPr>
        <w:t xml:space="preserve"> </w:t>
      </w:r>
      <w:r w:rsidRPr="000A6A07">
        <w:t>allo</w:t>
      </w:r>
      <w:r w:rsidRPr="000A6A07">
        <w:rPr>
          <w:spacing w:val="-20"/>
        </w:rPr>
        <w:t xml:space="preserve"> </w:t>
      </w:r>
      <w:r w:rsidRPr="000A6A07">
        <w:t>scorrimento</w:t>
      </w:r>
      <w:r w:rsidRPr="000A6A07">
        <w:rPr>
          <w:spacing w:val="-21"/>
        </w:rPr>
        <w:t xml:space="preserve"> </w:t>
      </w:r>
      <w:r w:rsidRPr="000A6A07">
        <w:t>dell’elenco</w:t>
      </w:r>
      <w:r w:rsidRPr="000A6A07">
        <w:rPr>
          <w:spacing w:val="-21"/>
        </w:rPr>
        <w:t xml:space="preserve"> </w:t>
      </w:r>
      <w:r w:rsidRPr="000A6A07">
        <w:t>delle aziende che hanno inviato il modello di manifestazione di interesse, individuando la nuova azienda partecipante</w:t>
      </w:r>
      <w:r w:rsidRPr="000A6A07">
        <w:rPr>
          <w:spacing w:val="-18"/>
        </w:rPr>
        <w:t xml:space="preserve"> </w:t>
      </w:r>
      <w:r w:rsidRPr="000A6A07">
        <w:t>secondo</w:t>
      </w:r>
      <w:r w:rsidRPr="000A6A07">
        <w:rPr>
          <w:spacing w:val="-17"/>
        </w:rPr>
        <w:t xml:space="preserve"> </w:t>
      </w:r>
      <w:r w:rsidRPr="000A6A07">
        <w:t>l’ordine</w:t>
      </w:r>
      <w:r w:rsidRPr="000A6A07">
        <w:rPr>
          <w:spacing w:val="-17"/>
        </w:rPr>
        <w:t xml:space="preserve"> </w:t>
      </w:r>
      <w:r w:rsidRPr="000A6A07">
        <w:t>di</w:t>
      </w:r>
      <w:r w:rsidRPr="000A6A07">
        <w:rPr>
          <w:spacing w:val="-16"/>
        </w:rPr>
        <w:t xml:space="preserve"> </w:t>
      </w:r>
      <w:r w:rsidRPr="000A6A07">
        <w:t>arrivo</w:t>
      </w:r>
      <w:r w:rsidRPr="000A6A07">
        <w:rPr>
          <w:spacing w:val="-15"/>
        </w:rPr>
        <w:t xml:space="preserve"> </w:t>
      </w:r>
      <w:r w:rsidRPr="000A6A07">
        <w:t>della</w:t>
      </w:r>
      <w:r w:rsidRPr="000A6A07">
        <w:rPr>
          <w:spacing w:val="-19"/>
        </w:rPr>
        <w:t xml:space="preserve"> </w:t>
      </w:r>
      <w:r w:rsidRPr="000A6A07">
        <w:t>PEC</w:t>
      </w:r>
      <w:r w:rsidRPr="000A6A07">
        <w:rPr>
          <w:spacing w:val="-16"/>
        </w:rPr>
        <w:t xml:space="preserve"> </w:t>
      </w:r>
      <w:r w:rsidRPr="000A6A07">
        <w:t>di</w:t>
      </w:r>
      <w:r w:rsidRPr="000A6A07">
        <w:rPr>
          <w:spacing w:val="-16"/>
        </w:rPr>
        <w:t xml:space="preserve"> </w:t>
      </w:r>
      <w:r w:rsidRPr="000A6A07">
        <w:t>candidatura.</w:t>
      </w:r>
    </w:p>
    <w:p w:rsidR="00442B3A" w:rsidRDefault="00442B3A" w:rsidP="00072216">
      <w:pPr>
        <w:pStyle w:val="Corpotesto"/>
        <w:spacing w:before="175" w:line="292" w:lineRule="auto"/>
        <w:ind w:left="472" w:right="149"/>
        <w:jc w:val="both"/>
        <w:rPr>
          <w:b/>
          <w:w w:val="95"/>
        </w:rPr>
      </w:pPr>
    </w:p>
    <w:p w:rsidR="00072216" w:rsidRPr="000E440E" w:rsidRDefault="00072216" w:rsidP="00072216">
      <w:pPr>
        <w:pStyle w:val="Corpotesto"/>
        <w:spacing w:before="175" w:line="292" w:lineRule="auto"/>
        <w:ind w:left="472" w:right="149"/>
        <w:jc w:val="both"/>
        <w:rPr>
          <w:b/>
          <w:w w:val="95"/>
        </w:rPr>
      </w:pPr>
      <w:r w:rsidRPr="000E440E">
        <w:rPr>
          <w:b/>
          <w:w w:val="95"/>
        </w:rPr>
        <w:lastRenderedPageBreak/>
        <w:t>Art. 5 - Termini di adesione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 w:rsidRPr="000A6A07">
        <w:rPr>
          <w:w w:val="95"/>
        </w:rPr>
        <w:t xml:space="preserve">Le aziende vitivinicole possono manifestare il proprio interesse all’iniziativa inviando il modulo di manifestazione di interesse (Allegato A). Il documento dovrà essere debitamente compilato in ogni sua parte, timbrato, sottoscritto, scannerizzato e inviato, unitamente ad una copia fronte/retro di un valido documento di identità del sottoscrittore, a mezzo PEC all’indirizzo </w:t>
      </w:r>
      <w:hyperlink r:id="rId13" w:history="1">
        <w:r w:rsidRPr="000A6A07">
          <w:rPr>
            <w:rStyle w:val="Collegamentoipertestuale"/>
            <w:w w:val="95"/>
          </w:rPr>
          <w:t xml:space="preserve">galtiterno@pec.it </w:t>
        </w:r>
      </w:hyperlink>
      <w:r w:rsidRPr="000A6A07">
        <w:rPr>
          <w:w w:val="95"/>
        </w:rPr>
        <w:t xml:space="preserve">entro le ore 17:00 del giorno </w:t>
      </w:r>
      <w:r w:rsidR="000E440E" w:rsidRPr="003A742B">
        <w:rPr>
          <w:w w:val="95"/>
        </w:rPr>
        <w:t>Lunedì</w:t>
      </w:r>
      <w:r w:rsidRPr="003A742B">
        <w:rPr>
          <w:w w:val="95"/>
        </w:rPr>
        <w:t xml:space="preserve"> </w:t>
      </w:r>
      <w:r w:rsidR="003A742B" w:rsidRPr="003A742B">
        <w:rPr>
          <w:w w:val="95"/>
        </w:rPr>
        <w:t>26</w:t>
      </w:r>
      <w:r w:rsidR="000E440E" w:rsidRPr="003A742B">
        <w:rPr>
          <w:w w:val="95"/>
        </w:rPr>
        <w:t xml:space="preserve"> Agosto</w:t>
      </w:r>
      <w:r w:rsidRPr="003A742B">
        <w:rPr>
          <w:w w:val="95"/>
        </w:rPr>
        <w:t xml:space="preserve"> 2019.</w:t>
      </w:r>
    </w:p>
    <w:p w:rsidR="00072216" w:rsidRPr="007E0BB1" w:rsidRDefault="00072216" w:rsidP="00072216">
      <w:pPr>
        <w:pStyle w:val="Corpotesto"/>
        <w:spacing w:before="175" w:line="292" w:lineRule="auto"/>
        <w:ind w:left="472" w:right="149"/>
        <w:jc w:val="both"/>
        <w:rPr>
          <w:b/>
          <w:w w:val="95"/>
        </w:rPr>
      </w:pPr>
      <w:r w:rsidRPr="007E0BB1">
        <w:rPr>
          <w:b/>
          <w:w w:val="95"/>
        </w:rPr>
        <w:t>Art. 6 – Disposizione transitorie e finali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 w:rsidRPr="000A6A07">
        <w:rPr>
          <w:w w:val="95"/>
        </w:rPr>
        <w:t xml:space="preserve">L’istanza di partecipazione ha il solo scopo di manifestare la disponibilità a partecipare all’iniziativa </w:t>
      </w:r>
      <w:r w:rsidRPr="007E0BB1">
        <w:rPr>
          <w:w w:val="95"/>
        </w:rPr>
        <w:t>organizzata dalla CIA di Benevento</w:t>
      </w:r>
      <w:r w:rsidRPr="000A6A07">
        <w:rPr>
          <w:w w:val="95"/>
        </w:rPr>
        <w:t>, nonché ad accettare le condizioni del presente Avviso. Il Gal Titerno, quindi, non effettua con il presente avviso alcuna procedura concorsuale nonché nessun affidamento di forniture e servizi alle aziende vitivinicole selezionate. A riguardo si precisa che il Gal Titerno, non è responsabile di nessun aspetto organizzativo e finanziario dell’iniz</w:t>
      </w:r>
      <w:r w:rsidR="007E0BB1">
        <w:rPr>
          <w:w w:val="95"/>
        </w:rPr>
        <w:t xml:space="preserve">iativa Wine Export </w:t>
      </w:r>
      <w:proofErr w:type="spellStart"/>
      <w:r w:rsidR="007E0BB1">
        <w:rPr>
          <w:w w:val="95"/>
        </w:rPr>
        <w:t>Day</w:t>
      </w:r>
      <w:proofErr w:type="spellEnd"/>
      <w:r w:rsidR="007E0BB1">
        <w:rPr>
          <w:w w:val="95"/>
        </w:rPr>
        <w:t xml:space="preserve"> – Part </w:t>
      </w:r>
      <w:r w:rsidRPr="000A6A07">
        <w:rPr>
          <w:w w:val="95"/>
        </w:rPr>
        <w:t>I</w:t>
      </w:r>
      <w:r w:rsidR="00442B3A">
        <w:rPr>
          <w:w w:val="95"/>
        </w:rPr>
        <w:t>II</w:t>
      </w:r>
      <w:bookmarkStart w:id="0" w:name="_GoBack"/>
      <w:bookmarkEnd w:id="0"/>
      <w:r w:rsidRPr="000A6A07">
        <w:rPr>
          <w:w w:val="95"/>
        </w:rPr>
        <w:t xml:space="preserve">, ma con il presente avviso si limita solo a selezionare le aziende che poi parteciperanno </w:t>
      </w:r>
      <w:r w:rsidRPr="007E0BB1">
        <w:rPr>
          <w:w w:val="95"/>
        </w:rPr>
        <w:t>secondo le indicazioni e le modalità che saranno concordate con la CIA di Benevento.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 w:rsidRPr="000A6A07">
        <w:rPr>
          <w:w w:val="95"/>
        </w:rPr>
        <w:t xml:space="preserve">Tutti i dati aziendali e/o personali trasmessi con il modello di manifestazione di interesse saranno trattati esclusivamente per le finalità in precedenza definite in conformità al GDPR (Regolamento Europeo sulla Privacy, 679/2016) e al D. </w:t>
      </w:r>
      <w:proofErr w:type="spellStart"/>
      <w:r w:rsidRPr="000A6A07">
        <w:rPr>
          <w:w w:val="95"/>
        </w:rPr>
        <w:t>Lgs</w:t>
      </w:r>
      <w:proofErr w:type="spellEnd"/>
      <w:r w:rsidRPr="000A6A07">
        <w:rPr>
          <w:w w:val="95"/>
        </w:rPr>
        <w:t xml:space="preserve"> n.101/2018.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 w:rsidRPr="000A6A07">
        <w:rPr>
          <w:w w:val="95"/>
        </w:rPr>
        <w:t xml:space="preserve">Per qualsiasi chiarimento e/o informazione in merito si può contattare il GAL Titerno </w:t>
      </w:r>
      <w:proofErr w:type="spellStart"/>
      <w:r w:rsidRPr="000A6A07">
        <w:rPr>
          <w:w w:val="95"/>
        </w:rPr>
        <w:t>scarl</w:t>
      </w:r>
      <w:proofErr w:type="spellEnd"/>
      <w:r w:rsidRPr="000A6A07">
        <w:rPr>
          <w:w w:val="95"/>
        </w:rPr>
        <w:t xml:space="preserve"> al seguente recapito: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 w:rsidRPr="000A6A07">
        <w:rPr>
          <w:w w:val="95"/>
        </w:rPr>
        <w:t>Tel./Fax 0824.865865</w:t>
      </w:r>
    </w:p>
    <w:p w:rsidR="00072216" w:rsidRPr="000A6A07" w:rsidRDefault="00072216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 w:rsidRPr="000A6A07">
        <w:rPr>
          <w:w w:val="95"/>
        </w:rPr>
        <w:t xml:space="preserve">e-mail: </w:t>
      </w:r>
      <w:hyperlink r:id="rId14">
        <w:r w:rsidRPr="000A6A07">
          <w:rPr>
            <w:w w:val="95"/>
          </w:rPr>
          <w:t>info@galtiterno.it</w:t>
        </w:r>
      </w:hyperlink>
    </w:p>
    <w:p w:rsidR="00072216" w:rsidRPr="000A6A07" w:rsidRDefault="007E0BB1" w:rsidP="00072216">
      <w:pPr>
        <w:pStyle w:val="Corpotesto"/>
        <w:spacing w:before="175" w:line="292" w:lineRule="auto"/>
        <w:ind w:left="472" w:right="149"/>
        <w:jc w:val="both"/>
        <w:rPr>
          <w:w w:val="95"/>
        </w:rPr>
      </w:pPr>
      <w:r>
        <w:rPr>
          <w:w w:val="95"/>
        </w:rPr>
        <w:t xml:space="preserve">Cerreto Sannita </w:t>
      </w:r>
      <w:r w:rsidR="00072216" w:rsidRPr="000A6A07">
        <w:rPr>
          <w:w w:val="95"/>
        </w:rPr>
        <w:t>, 2</w:t>
      </w:r>
      <w:r>
        <w:rPr>
          <w:w w:val="95"/>
        </w:rPr>
        <w:t>6</w:t>
      </w:r>
      <w:r w:rsidR="00072216" w:rsidRPr="000A6A07">
        <w:rPr>
          <w:w w:val="95"/>
        </w:rPr>
        <w:t xml:space="preserve"> Luglio 2019</w:t>
      </w:r>
    </w:p>
    <w:p w:rsidR="00072216" w:rsidRPr="000A6A07" w:rsidRDefault="00072216" w:rsidP="00072216">
      <w:pPr>
        <w:pStyle w:val="Corpotesto"/>
        <w:tabs>
          <w:tab w:val="left" w:pos="3119"/>
        </w:tabs>
        <w:spacing w:before="175" w:line="292" w:lineRule="auto"/>
        <w:ind w:left="2552" w:right="297"/>
        <w:jc w:val="right"/>
        <w:rPr>
          <w:w w:val="95"/>
        </w:rPr>
      </w:pPr>
      <w:r w:rsidRPr="000A6A07">
        <w:rPr>
          <w:w w:val="95"/>
        </w:rPr>
        <w:t>Il Presidente</w:t>
      </w:r>
    </w:p>
    <w:p w:rsidR="00072216" w:rsidRPr="000A6A07" w:rsidRDefault="00072216" w:rsidP="00072216">
      <w:pPr>
        <w:pStyle w:val="Corpotesto"/>
        <w:tabs>
          <w:tab w:val="left" w:pos="3119"/>
        </w:tabs>
        <w:spacing w:before="175" w:line="292" w:lineRule="auto"/>
        <w:ind w:left="2552" w:right="297"/>
        <w:jc w:val="right"/>
        <w:rPr>
          <w:w w:val="95"/>
        </w:rPr>
      </w:pPr>
      <w:r w:rsidRPr="000A6A07">
        <w:rPr>
          <w:w w:val="95"/>
        </w:rPr>
        <w:t>Lorenzo Urbano</w:t>
      </w:r>
    </w:p>
    <w:p w:rsidR="006C2855" w:rsidRDefault="006C2855"/>
    <w:sectPr w:rsidR="006C2855" w:rsidSect="000E440E">
      <w:pgSz w:w="11910" w:h="16840"/>
      <w:pgMar w:top="851" w:right="980" w:bottom="1276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16"/>
    <w:rsid w:val="00072216"/>
    <w:rsid w:val="000E440E"/>
    <w:rsid w:val="002304FC"/>
    <w:rsid w:val="00234E2F"/>
    <w:rsid w:val="003A742B"/>
    <w:rsid w:val="00442B3A"/>
    <w:rsid w:val="006C2855"/>
    <w:rsid w:val="007E0BB1"/>
    <w:rsid w:val="00B675A9"/>
    <w:rsid w:val="00F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2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72216"/>
    <w:pPr>
      <w:ind w:left="472"/>
      <w:jc w:val="both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2216"/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72216"/>
  </w:style>
  <w:style w:type="character" w:customStyle="1" w:styleId="CorpotestoCarattere">
    <w:name w:val="Corpo testo Carattere"/>
    <w:basedOn w:val="Carpredefinitoparagrafo"/>
    <w:link w:val="Corpotesto"/>
    <w:uiPriority w:val="1"/>
    <w:rsid w:val="00072216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722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216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2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72216"/>
    <w:pPr>
      <w:ind w:left="472"/>
      <w:jc w:val="both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2216"/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72216"/>
  </w:style>
  <w:style w:type="character" w:customStyle="1" w:styleId="CorpotestoCarattere">
    <w:name w:val="Corpo testo Carattere"/>
    <w:basedOn w:val="Carpredefinitoparagrafo"/>
    <w:link w:val="Corpotesto"/>
    <w:uiPriority w:val="1"/>
    <w:rsid w:val="00072216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722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216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galtiterno@pec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galtiterno@pec.it%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galtaburnoconsor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2019-07-26T09:29:00Z</dcterms:created>
  <dcterms:modified xsi:type="dcterms:W3CDTF">2019-07-26T12:26:00Z</dcterms:modified>
</cp:coreProperties>
</file>